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EFE6" w14:textId="6038864F" w:rsidR="00057ABC" w:rsidRPr="000F0B9F" w:rsidRDefault="000F0B9F" w:rsidP="000F0B9F">
      <w:pPr>
        <w:spacing w:after="120" w:line="276" w:lineRule="auto"/>
        <w:jc w:val="center"/>
        <w:rPr>
          <w:rFonts w:cs="Times New Roman"/>
          <w:b/>
          <w:sz w:val="28"/>
          <w:szCs w:val="28"/>
        </w:rPr>
      </w:pPr>
      <w:r w:rsidRPr="000F0B9F">
        <w:rPr>
          <w:rFonts w:cs="Times New Roman"/>
          <w:b/>
          <w:sz w:val="28"/>
          <w:szCs w:val="28"/>
        </w:rPr>
        <w:t>INTRODUCTION/BACKGROUND INFORMATION</w:t>
      </w:r>
    </w:p>
    <w:p w14:paraId="6EF9819F" w14:textId="77777777" w:rsidR="00C82C84" w:rsidRDefault="008328DD" w:rsidP="008328DD">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ind w:left="450"/>
        <w:rPr>
          <w:rFonts w:cs="Times New Roman"/>
          <w:sz w:val="24"/>
          <w:szCs w:val="28"/>
        </w:rPr>
      </w:pPr>
      <w:r w:rsidRPr="008328DD">
        <w:rPr>
          <w:rFonts w:cs="Times New Roman"/>
          <w:i/>
          <w:sz w:val="24"/>
          <w:szCs w:val="28"/>
          <w:u w:val="single"/>
        </w:rPr>
        <w:t>Guidance from JBS (HRSA’s TA Provider)</w:t>
      </w:r>
      <w:r>
        <w:rPr>
          <w:rFonts w:cs="Times New Roman"/>
          <w:i/>
          <w:sz w:val="24"/>
          <w:szCs w:val="28"/>
          <w:u w:val="single"/>
        </w:rPr>
        <w:t xml:space="preserve"> on Overall Goal</w:t>
      </w:r>
      <w:r w:rsidRPr="008328DD">
        <w:rPr>
          <w:rFonts w:cs="Times New Roman"/>
          <w:i/>
          <w:sz w:val="24"/>
          <w:szCs w:val="28"/>
        </w:rPr>
        <w:t>:</w:t>
      </w:r>
      <w:r>
        <w:rPr>
          <w:rFonts w:cs="Times New Roman"/>
          <w:i/>
          <w:sz w:val="24"/>
          <w:szCs w:val="28"/>
        </w:rPr>
        <w:t xml:space="preserve"> </w:t>
      </w:r>
      <w:r w:rsidR="00C82C84">
        <w:rPr>
          <w:rFonts w:cs="Times New Roman"/>
          <w:sz w:val="24"/>
          <w:szCs w:val="28"/>
        </w:rPr>
        <w:t>Include a s</w:t>
      </w:r>
      <w:r w:rsidR="00C82C84" w:rsidRPr="00057ABC">
        <w:rPr>
          <w:rFonts w:cs="Times New Roman"/>
          <w:sz w:val="24"/>
          <w:szCs w:val="28"/>
        </w:rPr>
        <w:t xml:space="preserve">ummary of the geographical areas addressed in this </w:t>
      </w:r>
      <w:r w:rsidR="00C82C84">
        <w:rPr>
          <w:rFonts w:cs="Times New Roman"/>
          <w:sz w:val="24"/>
          <w:szCs w:val="28"/>
        </w:rPr>
        <w:t>n</w:t>
      </w:r>
      <w:r w:rsidR="00C82C84" w:rsidRPr="00057ABC">
        <w:rPr>
          <w:rFonts w:cs="Times New Roman"/>
          <w:sz w:val="24"/>
          <w:szCs w:val="28"/>
        </w:rPr>
        <w:t xml:space="preserve">eeds </w:t>
      </w:r>
      <w:r w:rsidR="00C82C84">
        <w:rPr>
          <w:rFonts w:cs="Times New Roman"/>
          <w:sz w:val="24"/>
          <w:szCs w:val="28"/>
        </w:rPr>
        <w:t>a</w:t>
      </w:r>
      <w:r w:rsidR="00C82C84" w:rsidRPr="00057ABC">
        <w:rPr>
          <w:rFonts w:cs="Times New Roman"/>
          <w:sz w:val="24"/>
          <w:szCs w:val="28"/>
        </w:rPr>
        <w:t>ssessment</w:t>
      </w:r>
      <w:r w:rsidR="00C82C84">
        <w:rPr>
          <w:rFonts w:cs="Times New Roman"/>
          <w:sz w:val="24"/>
          <w:szCs w:val="28"/>
        </w:rPr>
        <w:t>,</w:t>
      </w:r>
      <w:r w:rsidR="00C82C84" w:rsidRPr="00057ABC">
        <w:rPr>
          <w:rFonts w:cs="Times New Roman"/>
          <w:sz w:val="24"/>
          <w:szCs w:val="28"/>
        </w:rPr>
        <w:t xml:space="preserve"> including community culture and history</w:t>
      </w:r>
      <w:r w:rsidR="00C82C84">
        <w:rPr>
          <w:rFonts w:cs="Times New Roman"/>
          <w:sz w:val="24"/>
          <w:szCs w:val="28"/>
        </w:rPr>
        <w:t>.</w:t>
      </w:r>
    </w:p>
    <w:p w14:paraId="02733C24" w14:textId="2D8373C6" w:rsidR="000F0B9F" w:rsidRDefault="008328DD" w:rsidP="000F0B9F">
      <w:pPr>
        <w:spacing w:before="360" w:after="200" w:line="276" w:lineRule="auto"/>
        <w:ind w:left="360"/>
        <w:rPr>
          <w:rFonts w:cs="Times New Roman"/>
          <w:sz w:val="24"/>
          <w:szCs w:val="28"/>
        </w:rPr>
      </w:pPr>
      <w:r w:rsidRPr="008328DD">
        <w:rPr>
          <w:rFonts w:cs="Times New Roman"/>
          <w:sz w:val="24"/>
          <w:szCs w:val="28"/>
          <w:u w:val="single"/>
        </w:rPr>
        <w:t>Directions from OU/PIRE</w:t>
      </w:r>
      <w:r>
        <w:rPr>
          <w:rFonts w:cs="Times New Roman"/>
          <w:sz w:val="24"/>
          <w:szCs w:val="28"/>
        </w:rPr>
        <w:t xml:space="preserve">: Please answer the following questions </w:t>
      </w:r>
      <w:r w:rsidR="006C07BE">
        <w:rPr>
          <w:rFonts w:cs="Times New Roman"/>
          <w:sz w:val="24"/>
          <w:szCs w:val="28"/>
        </w:rPr>
        <w:t xml:space="preserve">in order to provide the </w:t>
      </w:r>
      <w:r>
        <w:rPr>
          <w:rFonts w:cs="Times New Roman"/>
          <w:sz w:val="24"/>
          <w:szCs w:val="28"/>
        </w:rPr>
        <w:t xml:space="preserve">language </w:t>
      </w:r>
      <w:r w:rsidR="006C07BE">
        <w:rPr>
          <w:rFonts w:cs="Times New Roman"/>
          <w:sz w:val="24"/>
          <w:szCs w:val="28"/>
        </w:rPr>
        <w:t xml:space="preserve">that will be used to </w:t>
      </w:r>
      <w:r>
        <w:rPr>
          <w:rFonts w:cs="Times New Roman"/>
          <w:sz w:val="24"/>
          <w:szCs w:val="28"/>
        </w:rPr>
        <w:t>complet</w:t>
      </w:r>
      <w:r w:rsidR="006C07BE">
        <w:rPr>
          <w:rFonts w:cs="Times New Roman"/>
          <w:sz w:val="24"/>
          <w:szCs w:val="28"/>
        </w:rPr>
        <w:t>e</w:t>
      </w:r>
      <w:r>
        <w:rPr>
          <w:rFonts w:cs="Times New Roman"/>
          <w:sz w:val="24"/>
          <w:szCs w:val="28"/>
        </w:rPr>
        <w:t xml:space="preserve"> th</w:t>
      </w:r>
      <w:r w:rsidR="006C07BE">
        <w:rPr>
          <w:rFonts w:cs="Times New Roman"/>
          <w:sz w:val="24"/>
          <w:szCs w:val="28"/>
        </w:rPr>
        <w:t xml:space="preserve">e Introduction section of your final </w:t>
      </w:r>
      <w:r>
        <w:rPr>
          <w:rFonts w:cs="Times New Roman"/>
          <w:sz w:val="24"/>
          <w:szCs w:val="28"/>
        </w:rPr>
        <w:t>Needs Assessment</w:t>
      </w:r>
      <w:r w:rsidR="006C07BE">
        <w:rPr>
          <w:rFonts w:cs="Times New Roman"/>
          <w:sz w:val="24"/>
          <w:szCs w:val="28"/>
        </w:rPr>
        <w:t xml:space="preserve"> report</w:t>
      </w:r>
      <w:r w:rsidR="00C82C84">
        <w:rPr>
          <w:rFonts w:cs="Times New Roman"/>
          <w:sz w:val="24"/>
          <w:szCs w:val="28"/>
        </w:rPr>
        <w:t xml:space="preserve">.  </w:t>
      </w:r>
      <w:r>
        <w:rPr>
          <w:rFonts w:cs="Times New Roman"/>
          <w:sz w:val="24"/>
          <w:szCs w:val="28"/>
        </w:rPr>
        <w:t>In some instances</w:t>
      </w:r>
      <w:r w:rsidR="00A62300">
        <w:rPr>
          <w:rFonts w:cs="Times New Roman"/>
          <w:sz w:val="24"/>
          <w:szCs w:val="28"/>
        </w:rPr>
        <w:t>,</w:t>
      </w:r>
      <w:r>
        <w:rPr>
          <w:rFonts w:cs="Times New Roman"/>
          <w:sz w:val="24"/>
          <w:szCs w:val="28"/>
        </w:rPr>
        <w:t xml:space="preserve"> the information requested could be unknown or unavailable</w:t>
      </w:r>
      <w:r w:rsidR="00AE0EB2">
        <w:rPr>
          <w:rFonts w:cs="Times New Roman"/>
          <w:sz w:val="24"/>
          <w:szCs w:val="28"/>
        </w:rPr>
        <w:t>. I</w:t>
      </w:r>
      <w:r w:rsidR="006C07BE">
        <w:rPr>
          <w:rFonts w:cs="Times New Roman"/>
          <w:sz w:val="24"/>
          <w:szCs w:val="28"/>
        </w:rPr>
        <w:t>n those cases, s</w:t>
      </w:r>
      <w:r>
        <w:rPr>
          <w:rFonts w:cs="Times New Roman"/>
          <w:sz w:val="24"/>
          <w:szCs w:val="28"/>
        </w:rPr>
        <w:t xml:space="preserve">imply state that is the case. </w:t>
      </w:r>
    </w:p>
    <w:p w14:paraId="1045A61B" w14:textId="77777777" w:rsidR="008328DD" w:rsidRPr="008328DD" w:rsidRDefault="008328DD" w:rsidP="008328DD">
      <w:pPr>
        <w:pStyle w:val="ListParagraph"/>
        <w:numPr>
          <w:ilvl w:val="0"/>
          <w:numId w:val="16"/>
        </w:numPr>
        <w:spacing w:after="200" w:line="276" w:lineRule="auto"/>
        <w:rPr>
          <w:rFonts w:cs="Times New Roman"/>
          <w:b/>
          <w:sz w:val="24"/>
          <w:szCs w:val="28"/>
        </w:rPr>
      </w:pPr>
      <w:r w:rsidRPr="008328DD">
        <w:rPr>
          <w:rFonts w:cs="Times New Roman"/>
          <w:b/>
          <w:sz w:val="24"/>
          <w:szCs w:val="28"/>
        </w:rPr>
        <w:t>Summary of Geographical Areas Included in the Needs Assessment</w:t>
      </w:r>
    </w:p>
    <w:p w14:paraId="5B020DBC" w14:textId="1070397B" w:rsidR="008328DD" w:rsidRDefault="00CA7CB4" w:rsidP="008328DD">
      <w:pPr>
        <w:spacing w:after="200" w:line="276" w:lineRule="auto"/>
        <w:ind w:left="720"/>
        <w:rPr>
          <w:rFonts w:cs="Times New Roman"/>
          <w:sz w:val="24"/>
          <w:szCs w:val="28"/>
        </w:rPr>
      </w:pPr>
      <w:r w:rsidRPr="00CE0845">
        <w:rPr>
          <w:b/>
          <w:noProof/>
          <w:color w:val="05324C" w:themeColor="accent1" w:themeShade="80"/>
          <w:sz w:val="28"/>
          <w:szCs w:val="28"/>
        </w:rPr>
        <mc:AlternateContent>
          <mc:Choice Requires="wps">
            <w:drawing>
              <wp:anchor distT="45720" distB="45720" distL="114300" distR="114300" simplePos="0" relativeHeight="251659264" behindDoc="1" locked="0" layoutInCell="1" allowOverlap="1" wp14:anchorId="07DD4106" wp14:editId="529980E8">
                <wp:simplePos x="0" y="0"/>
                <wp:positionH relativeFrom="column">
                  <wp:posOffset>466090</wp:posOffset>
                </wp:positionH>
                <wp:positionV relativeFrom="paragraph">
                  <wp:posOffset>1170305</wp:posOffset>
                </wp:positionV>
                <wp:extent cx="5553075" cy="1404620"/>
                <wp:effectExtent l="0" t="0" r="28575" b="18415"/>
                <wp:wrapTight wrapText="bothSides">
                  <wp:wrapPolygon edited="0">
                    <wp:start x="0" y="0"/>
                    <wp:lineTo x="0" y="21590"/>
                    <wp:lineTo x="21637" y="21590"/>
                    <wp:lineTo x="2163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04620"/>
                        </a:xfrm>
                        <a:prstGeom prst="rect">
                          <a:avLst/>
                        </a:prstGeom>
                        <a:solidFill>
                          <a:srgbClr val="FFFFFF"/>
                        </a:solidFill>
                        <a:ln w="9525">
                          <a:solidFill>
                            <a:srgbClr val="000000"/>
                          </a:solidFill>
                          <a:miter lim="800000"/>
                          <a:headEnd/>
                          <a:tailEnd/>
                        </a:ln>
                      </wps:spPr>
                      <wps:txbx>
                        <w:txbxContent>
                          <w:p w14:paraId="217CA838" w14:textId="7AEE08AE" w:rsidR="00CA7CB4" w:rsidRPr="00CA7CB4" w:rsidRDefault="00CA7CB4" w:rsidP="00CA7CB4">
                            <w:pPr>
                              <w:pStyle w:val="CommentText"/>
                              <w:spacing w:after="60"/>
                              <w:rPr>
                                <w:u w:val="single"/>
                              </w:rPr>
                            </w:pPr>
                            <w:r w:rsidRPr="00CA7CB4">
                              <w:rPr>
                                <w:u w:val="single"/>
                              </w:rPr>
                              <w:t>Target Area as Listed in Proposal</w:t>
                            </w:r>
                          </w:p>
                          <w:p w14:paraId="40ED8D05" w14:textId="77777777" w:rsidR="00CA7CB4" w:rsidRPr="00CA7CB4" w:rsidRDefault="00CA7CB4" w:rsidP="00CA7CB4">
                            <w:pPr>
                              <w:pStyle w:val="CommentText"/>
                              <w:spacing w:after="120"/>
                              <w:rPr>
                                <w:sz w:val="18"/>
                                <w:szCs w:val="18"/>
                              </w:rPr>
                            </w:pPr>
                            <w:r w:rsidRPr="00CA7CB4">
                              <w:rPr>
                                <w:sz w:val="18"/>
                                <w:szCs w:val="18"/>
                              </w:rPr>
                              <w:t>Ashtabula County, OH</w:t>
                            </w:r>
                          </w:p>
                          <w:p w14:paraId="7447BDBF" w14:textId="1A66E3B1" w:rsidR="00CA7CB4" w:rsidRPr="00CA7CB4" w:rsidRDefault="00CA7CB4" w:rsidP="00CA7CB4">
                            <w:pPr>
                              <w:pStyle w:val="CommentText"/>
                              <w:spacing w:after="120"/>
                              <w:rPr>
                                <w:sz w:val="18"/>
                                <w:szCs w:val="18"/>
                              </w:rPr>
                            </w:pPr>
                            <w:r w:rsidRPr="00CA7CB4">
                              <w:rPr>
                                <w:sz w:val="18"/>
                                <w:szCs w:val="18"/>
                              </w:rPr>
                              <w:t>Fairfield County, OH in HRSA-designated rural census tracts of 43017, 43112, 43130, 43148, 43150, &amp; 43155</w:t>
                            </w:r>
                          </w:p>
                          <w:p w14:paraId="7F474CC8" w14:textId="77777777" w:rsidR="00CA7CB4" w:rsidRPr="00CA7CB4" w:rsidRDefault="00CA7CB4" w:rsidP="00CA7CB4">
                            <w:pPr>
                              <w:pStyle w:val="CommentText"/>
                              <w:spacing w:after="120"/>
                              <w:rPr>
                                <w:sz w:val="18"/>
                                <w:szCs w:val="18"/>
                              </w:rPr>
                            </w:pPr>
                            <w:r w:rsidRPr="00CA7CB4">
                              <w:rPr>
                                <w:sz w:val="18"/>
                                <w:szCs w:val="18"/>
                              </w:rPr>
                              <w:t>Seneca County, OH</w:t>
                            </w:r>
                          </w:p>
                          <w:p w14:paraId="6D59935C" w14:textId="7964D890" w:rsidR="00CA7CB4" w:rsidRPr="00CA7CB4" w:rsidRDefault="00CA7CB4" w:rsidP="00CA7CB4">
                            <w:pPr>
                              <w:pStyle w:val="CommentText"/>
                              <w:spacing w:after="120"/>
                              <w:rPr>
                                <w:sz w:val="18"/>
                                <w:szCs w:val="18"/>
                              </w:rPr>
                            </w:pPr>
                            <w:r w:rsidRPr="00CA7CB4">
                              <w:rPr>
                                <w:sz w:val="18"/>
                                <w:szCs w:val="18"/>
                              </w:rPr>
                              <w:t xml:space="preserve">Sandusky County, OH, including Fremont and </w:t>
                            </w:r>
                            <w:r w:rsidR="008A2B73" w:rsidRPr="00CA7CB4">
                              <w:rPr>
                                <w:sz w:val="18"/>
                                <w:szCs w:val="18"/>
                              </w:rPr>
                              <w:t>zip codes</w:t>
                            </w:r>
                            <w:r w:rsidRPr="00CA7CB4">
                              <w:rPr>
                                <w:sz w:val="18"/>
                                <w:szCs w:val="18"/>
                              </w:rPr>
                              <w:t xml:space="preserve"> 43407, 43410, 43420, 43431, 43435, 43442, 43464, &amp; 43469</w:t>
                            </w:r>
                          </w:p>
                          <w:p w14:paraId="20771042" w14:textId="326E5C01" w:rsidR="00CA7CB4" w:rsidRPr="00CA7CB4" w:rsidRDefault="00CA7CB4" w:rsidP="00CA7CB4">
                            <w:pPr>
                              <w:spacing w:after="120" w:line="240" w:lineRule="auto"/>
                              <w:rPr>
                                <w:sz w:val="18"/>
                                <w:szCs w:val="18"/>
                              </w:rPr>
                            </w:pPr>
                            <w:r w:rsidRPr="00CA7CB4">
                              <w:rPr>
                                <w:sz w:val="18"/>
                                <w:szCs w:val="18"/>
                              </w:rPr>
                              <w:t xml:space="preserve">Washington County, Ohio, including Marietta and Belpre and </w:t>
                            </w:r>
                            <w:r w:rsidR="008A2B73" w:rsidRPr="00CA7CB4">
                              <w:rPr>
                                <w:sz w:val="18"/>
                                <w:szCs w:val="18"/>
                              </w:rPr>
                              <w:t>zip codes</w:t>
                            </w:r>
                            <w:r w:rsidRPr="00CA7CB4">
                              <w:rPr>
                                <w:sz w:val="18"/>
                                <w:szCs w:val="18"/>
                              </w:rPr>
                              <w:t xml:space="preserve"> 45712, 45713, 45714, &amp; 45715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DD4106" id="_x0000_t202" coordsize="21600,21600" o:spt="202" path="m,l,21600r21600,l21600,xe">
                <v:stroke joinstyle="miter"/>
                <v:path gradientshapeok="t" o:connecttype="rect"/>
              </v:shapetype>
              <v:shape id="Text Box 2" o:spid="_x0000_s1026" type="#_x0000_t202" style="position:absolute;left:0;text-align:left;margin-left:36.7pt;margin-top:92.15pt;width:437.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">
                <v:textbox style="mso-fit-shape-to-text:t">
                  <w:txbxContent>
                    <w:p w14:paraId="217CA838" w14:textId="7AEE08AE" w:rsidR="00CA7CB4" w:rsidRPr="00CA7CB4" w:rsidRDefault="00CA7CB4" w:rsidP="00CA7CB4">
                      <w:pPr>
                        <w:pStyle w:val="CommentText"/>
                        <w:spacing w:after="60"/>
                        <w:rPr>
                          <w:u w:val="single"/>
                        </w:rPr>
                      </w:pPr>
                      <w:r w:rsidRPr="00CA7CB4">
                        <w:rPr>
                          <w:u w:val="single"/>
                        </w:rPr>
                        <w:t>Target Area as Listed in Proposal</w:t>
                      </w:r>
                    </w:p>
                    <w:p w14:paraId="40ED8D05" w14:textId="77777777" w:rsidR="00CA7CB4" w:rsidRPr="00CA7CB4" w:rsidRDefault="00CA7CB4" w:rsidP="00CA7CB4">
                      <w:pPr>
                        <w:pStyle w:val="CommentText"/>
                        <w:spacing w:after="120"/>
                        <w:rPr>
                          <w:sz w:val="18"/>
                          <w:szCs w:val="18"/>
                        </w:rPr>
                      </w:pPr>
                      <w:r w:rsidRPr="00CA7CB4">
                        <w:rPr>
                          <w:sz w:val="18"/>
                          <w:szCs w:val="18"/>
                        </w:rPr>
                        <w:t>Ashtabula County, OH</w:t>
                      </w:r>
                    </w:p>
                    <w:p w14:paraId="7447BDBF" w14:textId="1A66E3B1" w:rsidR="00CA7CB4" w:rsidRPr="00CA7CB4" w:rsidRDefault="00CA7CB4" w:rsidP="00CA7CB4">
                      <w:pPr>
                        <w:pStyle w:val="CommentText"/>
                        <w:spacing w:after="120"/>
                        <w:rPr>
                          <w:sz w:val="18"/>
                          <w:szCs w:val="18"/>
                        </w:rPr>
                      </w:pPr>
                      <w:r w:rsidRPr="00CA7CB4">
                        <w:rPr>
                          <w:sz w:val="18"/>
                          <w:szCs w:val="18"/>
                        </w:rPr>
                        <w:t>Fairfield County, OH in HRSA-designated rural census tracts of 43017, 43112, 43130, 43148, 43150, &amp; 43155</w:t>
                      </w:r>
                    </w:p>
                    <w:p w14:paraId="7F474CC8" w14:textId="77777777" w:rsidR="00CA7CB4" w:rsidRPr="00CA7CB4" w:rsidRDefault="00CA7CB4" w:rsidP="00CA7CB4">
                      <w:pPr>
                        <w:pStyle w:val="CommentText"/>
                        <w:spacing w:after="120"/>
                        <w:rPr>
                          <w:sz w:val="18"/>
                          <w:szCs w:val="18"/>
                        </w:rPr>
                      </w:pPr>
                      <w:r w:rsidRPr="00CA7CB4">
                        <w:rPr>
                          <w:sz w:val="18"/>
                          <w:szCs w:val="18"/>
                        </w:rPr>
                        <w:t>Seneca County, OH</w:t>
                      </w:r>
                    </w:p>
                    <w:p w14:paraId="6D59935C" w14:textId="7964D890" w:rsidR="00CA7CB4" w:rsidRPr="00CA7CB4" w:rsidRDefault="00CA7CB4" w:rsidP="00CA7CB4">
                      <w:pPr>
                        <w:pStyle w:val="CommentText"/>
                        <w:spacing w:after="120"/>
                        <w:rPr>
                          <w:sz w:val="18"/>
                          <w:szCs w:val="18"/>
                        </w:rPr>
                      </w:pPr>
                      <w:r w:rsidRPr="00CA7CB4">
                        <w:rPr>
                          <w:sz w:val="18"/>
                          <w:szCs w:val="18"/>
                        </w:rPr>
                        <w:t xml:space="preserve">Sandusky County, OH, including Fremont and </w:t>
                      </w:r>
                      <w:r w:rsidR="008A2B73" w:rsidRPr="00CA7CB4">
                        <w:rPr>
                          <w:sz w:val="18"/>
                          <w:szCs w:val="18"/>
                        </w:rPr>
                        <w:t>zip codes</w:t>
                      </w:r>
                      <w:r w:rsidRPr="00CA7CB4">
                        <w:rPr>
                          <w:sz w:val="18"/>
                          <w:szCs w:val="18"/>
                        </w:rPr>
                        <w:t xml:space="preserve"> 43407, 43410, 43420, 43431, 43435, 43442, 43464, &amp; 43469</w:t>
                      </w:r>
                    </w:p>
                    <w:p w14:paraId="20771042" w14:textId="326E5C01" w:rsidR="00CA7CB4" w:rsidRPr="00CA7CB4" w:rsidRDefault="00CA7CB4" w:rsidP="00CA7CB4">
                      <w:pPr>
                        <w:spacing w:after="120" w:line="240" w:lineRule="auto"/>
                        <w:rPr>
                          <w:sz w:val="18"/>
                          <w:szCs w:val="18"/>
                        </w:rPr>
                      </w:pPr>
                      <w:r w:rsidRPr="00CA7CB4">
                        <w:rPr>
                          <w:sz w:val="18"/>
                          <w:szCs w:val="18"/>
                        </w:rPr>
                        <w:t xml:space="preserve">Washington County, Ohio, including Marietta and Belpre and </w:t>
                      </w:r>
                      <w:r w:rsidR="008A2B73" w:rsidRPr="00CA7CB4">
                        <w:rPr>
                          <w:sz w:val="18"/>
                          <w:szCs w:val="18"/>
                        </w:rPr>
                        <w:t>zip codes</w:t>
                      </w:r>
                      <w:r w:rsidRPr="00CA7CB4">
                        <w:rPr>
                          <w:sz w:val="18"/>
                          <w:szCs w:val="18"/>
                        </w:rPr>
                        <w:t xml:space="preserve"> 45712, 45713, 45714, &amp; 45715</w:t>
                      </w:r>
                    </w:p>
                  </w:txbxContent>
                </v:textbox>
                <w10:wrap type="tight"/>
              </v:shape>
            </w:pict>
          </mc:Fallback>
        </mc:AlternateContent>
      </w:r>
      <w:r w:rsidR="008328DD" w:rsidRPr="008328DD">
        <w:rPr>
          <w:rFonts w:cs="Times New Roman"/>
          <w:sz w:val="24"/>
          <w:szCs w:val="28"/>
          <w:u w:val="single"/>
        </w:rPr>
        <w:t>Guid</w:t>
      </w:r>
      <w:r w:rsidR="006C07BE">
        <w:rPr>
          <w:rFonts w:cs="Times New Roman"/>
          <w:sz w:val="24"/>
          <w:szCs w:val="28"/>
          <w:u w:val="single"/>
        </w:rPr>
        <w:t>ance</w:t>
      </w:r>
      <w:r w:rsidR="008328DD" w:rsidRPr="008328DD">
        <w:rPr>
          <w:rFonts w:cs="Times New Roman"/>
          <w:sz w:val="24"/>
          <w:szCs w:val="28"/>
          <w:u w:val="single"/>
        </w:rPr>
        <w:t xml:space="preserve"> from OU/PIRE</w:t>
      </w:r>
      <w:r w:rsidR="008328DD">
        <w:rPr>
          <w:rFonts w:cs="Times New Roman"/>
          <w:sz w:val="24"/>
          <w:szCs w:val="28"/>
        </w:rPr>
        <w:t xml:space="preserve">: </w:t>
      </w:r>
      <w:r w:rsidR="008328DD" w:rsidRPr="008328DD">
        <w:rPr>
          <w:rFonts w:cs="Times New Roman"/>
          <w:sz w:val="24"/>
          <w:szCs w:val="28"/>
        </w:rPr>
        <w:t xml:space="preserve">What areas of your community are </w:t>
      </w:r>
      <w:r w:rsidR="001156AA">
        <w:rPr>
          <w:rFonts w:cs="Times New Roman"/>
          <w:sz w:val="24"/>
          <w:szCs w:val="28"/>
        </w:rPr>
        <w:t xml:space="preserve">you including as part of the </w:t>
      </w:r>
      <w:r w:rsidR="008328DD" w:rsidRPr="008328DD">
        <w:rPr>
          <w:rFonts w:cs="Times New Roman"/>
          <w:sz w:val="24"/>
          <w:szCs w:val="28"/>
        </w:rPr>
        <w:t>COP-</w:t>
      </w:r>
      <w:r w:rsidR="001156AA">
        <w:rPr>
          <w:rFonts w:cs="Times New Roman"/>
          <w:sz w:val="24"/>
          <w:szCs w:val="28"/>
        </w:rPr>
        <w:t>RCORP Planning</w:t>
      </w:r>
      <w:r w:rsidR="008328DD" w:rsidRPr="008328DD">
        <w:rPr>
          <w:rFonts w:cs="Times New Roman"/>
          <w:sz w:val="24"/>
          <w:szCs w:val="28"/>
        </w:rPr>
        <w:t xml:space="preserve"> project</w:t>
      </w:r>
      <w:r w:rsidR="001156AA">
        <w:rPr>
          <w:rFonts w:cs="Times New Roman"/>
          <w:sz w:val="24"/>
          <w:szCs w:val="28"/>
        </w:rPr>
        <w:t xml:space="preserve"> for your needs assessment</w:t>
      </w:r>
      <w:r w:rsidR="008328DD" w:rsidRPr="008328DD">
        <w:rPr>
          <w:rFonts w:cs="Times New Roman"/>
          <w:sz w:val="24"/>
          <w:szCs w:val="28"/>
        </w:rPr>
        <w:t xml:space="preserve">? In many cases, the needs assessment will cover all of the areas of </w:t>
      </w:r>
      <w:r w:rsidR="001539DA">
        <w:rPr>
          <w:rFonts w:cs="Times New Roman"/>
          <w:sz w:val="24"/>
          <w:szCs w:val="28"/>
        </w:rPr>
        <w:t>your county/</w:t>
      </w:r>
      <w:r w:rsidR="008328DD" w:rsidRPr="008328DD">
        <w:rPr>
          <w:rFonts w:cs="Times New Roman"/>
          <w:sz w:val="24"/>
          <w:szCs w:val="28"/>
        </w:rPr>
        <w:t>community</w:t>
      </w:r>
      <w:r w:rsidR="00AE0EB2">
        <w:rPr>
          <w:rFonts w:cs="Times New Roman"/>
          <w:sz w:val="24"/>
          <w:szCs w:val="28"/>
        </w:rPr>
        <w:t>. If</w:t>
      </w:r>
      <w:r w:rsidR="001539DA">
        <w:rPr>
          <w:rFonts w:cs="Times New Roman"/>
          <w:sz w:val="24"/>
          <w:szCs w:val="28"/>
        </w:rPr>
        <w:t xml:space="preserve"> the HRSA-designated rural </w:t>
      </w:r>
      <w:r w:rsidR="00AE0EB2">
        <w:rPr>
          <w:rFonts w:cs="Times New Roman"/>
          <w:sz w:val="24"/>
          <w:szCs w:val="28"/>
        </w:rPr>
        <w:t>areas</w:t>
      </w:r>
      <w:r w:rsidR="001539DA">
        <w:rPr>
          <w:rFonts w:cs="Times New Roman"/>
          <w:sz w:val="24"/>
          <w:szCs w:val="28"/>
        </w:rPr>
        <w:t xml:space="preserve"> of your county </w:t>
      </w:r>
      <w:r w:rsidR="00AE0EB2">
        <w:rPr>
          <w:rFonts w:cs="Times New Roman"/>
          <w:sz w:val="24"/>
          <w:szCs w:val="28"/>
        </w:rPr>
        <w:t xml:space="preserve">does </w:t>
      </w:r>
      <w:r w:rsidR="001539DA">
        <w:rPr>
          <w:rFonts w:cs="Times New Roman"/>
          <w:sz w:val="24"/>
          <w:szCs w:val="28"/>
        </w:rPr>
        <w:t xml:space="preserve">not match exactly with the </w:t>
      </w:r>
      <w:r w:rsidR="008328DD" w:rsidRPr="008328DD">
        <w:rPr>
          <w:rFonts w:cs="Times New Roman"/>
          <w:sz w:val="24"/>
          <w:szCs w:val="28"/>
        </w:rPr>
        <w:t>data</w:t>
      </w:r>
      <w:r w:rsidR="001539DA">
        <w:rPr>
          <w:rFonts w:cs="Times New Roman"/>
          <w:sz w:val="24"/>
          <w:szCs w:val="28"/>
        </w:rPr>
        <w:t xml:space="preserve"> you have</w:t>
      </w:r>
      <w:r w:rsidR="00AE0EB2">
        <w:rPr>
          <w:rFonts w:cs="Times New Roman"/>
          <w:sz w:val="24"/>
          <w:szCs w:val="28"/>
        </w:rPr>
        <w:t>, you may want to just state that this is the case.</w:t>
      </w:r>
    </w:p>
    <w:p w14:paraId="0B428039" w14:textId="5EB0E3FE" w:rsidR="00AE0EB2" w:rsidRDefault="008328DD" w:rsidP="00C82C84">
      <w:pPr>
        <w:spacing w:after="0" w:line="276" w:lineRule="auto"/>
        <w:ind w:left="720"/>
        <w:rPr>
          <w:rFonts w:cs="Times New Roman"/>
          <w:color w:val="FF0000"/>
          <w:sz w:val="24"/>
          <w:szCs w:val="28"/>
        </w:rPr>
      </w:pPr>
      <w:r w:rsidRPr="008328DD">
        <w:rPr>
          <w:rFonts w:cs="Times New Roman"/>
          <w:color w:val="FF0000"/>
          <w:sz w:val="24"/>
          <w:szCs w:val="28"/>
        </w:rPr>
        <w:t>Type your response here.</w:t>
      </w:r>
    </w:p>
    <w:p w14:paraId="746FE9E1" w14:textId="77777777" w:rsidR="008328DD" w:rsidRPr="008328DD" w:rsidRDefault="008328DD" w:rsidP="006C07BE">
      <w:pPr>
        <w:spacing w:after="0" w:line="276" w:lineRule="auto"/>
        <w:ind w:left="720"/>
        <w:rPr>
          <w:rFonts w:cs="Times New Roman"/>
          <w:color w:val="FF0000"/>
          <w:sz w:val="24"/>
          <w:szCs w:val="28"/>
        </w:rPr>
      </w:pPr>
    </w:p>
    <w:p w14:paraId="78D5BA6A" w14:textId="77777777" w:rsidR="008328DD" w:rsidRPr="008328DD" w:rsidRDefault="008328DD" w:rsidP="008328DD">
      <w:pPr>
        <w:pStyle w:val="ListParagraph"/>
        <w:numPr>
          <w:ilvl w:val="0"/>
          <w:numId w:val="16"/>
        </w:numPr>
        <w:spacing w:after="200" w:line="276" w:lineRule="auto"/>
        <w:rPr>
          <w:rFonts w:cs="Times New Roman"/>
          <w:b/>
          <w:sz w:val="24"/>
          <w:szCs w:val="28"/>
        </w:rPr>
      </w:pPr>
      <w:r w:rsidRPr="008328DD">
        <w:rPr>
          <w:rFonts w:cs="Times New Roman"/>
          <w:b/>
          <w:sz w:val="24"/>
          <w:szCs w:val="28"/>
        </w:rPr>
        <w:t>General Population and Population of Focus</w:t>
      </w:r>
    </w:p>
    <w:p w14:paraId="3A5D5B89" w14:textId="0AE02288" w:rsidR="008328DD" w:rsidRPr="008328DD" w:rsidRDefault="006C07BE" w:rsidP="008328DD">
      <w:pPr>
        <w:spacing w:after="200" w:line="276" w:lineRule="auto"/>
        <w:ind w:left="720"/>
        <w:rPr>
          <w:rFonts w:cs="Times New Roman"/>
          <w:sz w:val="24"/>
          <w:szCs w:val="28"/>
        </w:rPr>
      </w:pPr>
      <w:r w:rsidRPr="008328DD">
        <w:rPr>
          <w:rFonts w:cs="Times New Roman"/>
          <w:sz w:val="24"/>
          <w:szCs w:val="28"/>
          <w:u w:val="single"/>
        </w:rPr>
        <w:t>Guid</w:t>
      </w:r>
      <w:r>
        <w:rPr>
          <w:rFonts w:cs="Times New Roman"/>
          <w:sz w:val="24"/>
          <w:szCs w:val="28"/>
          <w:u w:val="single"/>
        </w:rPr>
        <w:t>ance</w:t>
      </w:r>
      <w:r w:rsidRPr="008328DD">
        <w:rPr>
          <w:rFonts w:cs="Times New Roman"/>
          <w:sz w:val="24"/>
          <w:szCs w:val="28"/>
          <w:u w:val="single"/>
        </w:rPr>
        <w:t xml:space="preserve"> from OU/PIRE</w:t>
      </w:r>
      <w:r>
        <w:rPr>
          <w:rFonts w:cs="Times New Roman"/>
          <w:sz w:val="24"/>
          <w:szCs w:val="28"/>
        </w:rPr>
        <w:t xml:space="preserve">: </w:t>
      </w:r>
      <w:r w:rsidR="008328DD" w:rsidRPr="008328DD">
        <w:rPr>
          <w:rFonts w:cs="Times New Roman"/>
          <w:sz w:val="24"/>
          <w:szCs w:val="28"/>
        </w:rPr>
        <w:t xml:space="preserve">Who lives in your community? How many people live there? What is the age distribution, racial and ethnic background, and income level of community members? Who do you hope to most impact with your work? </w:t>
      </w:r>
      <w:r w:rsidR="00676E17">
        <w:rPr>
          <w:rFonts w:cs="Times New Roman"/>
          <w:sz w:val="24"/>
          <w:szCs w:val="28"/>
        </w:rPr>
        <w:t>Feel free to pull language in here directly from what OU/PIRE shared with you from your proposal.</w:t>
      </w:r>
    </w:p>
    <w:p w14:paraId="35205E86" w14:textId="77777777" w:rsidR="006C07BE" w:rsidRDefault="006C07BE" w:rsidP="006C07BE">
      <w:pPr>
        <w:spacing w:after="0" w:line="276" w:lineRule="auto"/>
        <w:ind w:left="720"/>
        <w:rPr>
          <w:rFonts w:cs="Times New Roman"/>
          <w:color w:val="FF0000"/>
          <w:sz w:val="24"/>
          <w:szCs w:val="28"/>
        </w:rPr>
      </w:pPr>
      <w:r w:rsidRPr="008328DD">
        <w:rPr>
          <w:rFonts w:cs="Times New Roman"/>
          <w:color w:val="FF0000"/>
          <w:sz w:val="24"/>
          <w:szCs w:val="28"/>
        </w:rPr>
        <w:lastRenderedPageBreak/>
        <w:t>Type your response here.</w:t>
      </w:r>
    </w:p>
    <w:p w14:paraId="436B8E7A" w14:textId="77777777" w:rsidR="008328DD" w:rsidRDefault="008328DD" w:rsidP="006C07BE">
      <w:pPr>
        <w:spacing w:after="0" w:line="276" w:lineRule="auto"/>
        <w:ind w:left="360"/>
      </w:pPr>
    </w:p>
    <w:p w14:paraId="76F2E706" w14:textId="33A8D5DD" w:rsidR="00261C7D" w:rsidRDefault="00261C7D" w:rsidP="0078008E">
      <w:pPr>
        <w:pStyle w:val="ListParagraph"/>
        <w:numPr>
          <w:ilvl w:val="0"/>
          <w:numId w:val="16"/>
        </w:numPr>
        <w:spacing w:after="200" w:line="276" w:lineRule="auto"/>
        <w:rPr>
          <w:rFonts w:cs="Times New Roman"/>
          <w:b/>
          <w:sz w:val="24"/>
          <w:szCs w:val="28"/>
        </w:rPr>
      </w:pPr>
      <w:r w:rsidRPr="0051595E">
        <w:rPr>
          <w:rFonts w:cs="Times New Roman"/>
          <w:b/>
          <w:sz w:val="24"/>
          <w:szCs w:val="28"/>
        </w:rPr>
        <w:t>History of the Community</w:t>
      </w:r>
    </w:p>
    <w:p w14:paraId="6F2149E9" w14:textId="2690F4C8" w:rsidR="006C07BE" w:rsidRDefault="006C07BE" w:rsidP="006C07BE">
      <w:pPr>
        <w:pStyle w:val="ListParagraph"/>
        <w:spacing w:after="200" w:line="276" w:lineRule="auto"/>
        <w:rPr>
          <w:rFonts w:cs="Times New Roman"/>
          <w:sz w:val="24"/>
          <w:szCs w:val="28"/>
        </w:rPr>
      </w:pPr>
      <w:r w:rsidRPr="008328DD">
        <w:rPr>
          <w:rFonts w:cs="Times New Roman"/>
          <w:sz w:val="24"/>
          <w:szCs w:val="28"/>
          <w:u w:val="single"/>
        </w:rPr>
        <w:t>Guid</w:t>
      </w:r>
      <w:r>
        <w:rPr>
          <w:rFonts w:cs="Times New Roman"/>
          <w:sz w:val="24"/>
          <w:szCs w:val="28"/>
          <w:u w:val="single"/>
        </w:rPr>
        <w:t>ance</w:t>
      </w:r>
      <w:r w:rsidRPr="008328DD">
        <w:rPr>
          <w:rFonts w:cs="Times New Roman"/>
          <w:sz w:val="24"/>
          <w:szCs w:val="28"/>
          <w:u w:val="single"/>
        </w:rPr>
        <w:t xml:space="preserve"> from OU/PIRE</w:t>
      </w:r>
      <w:r>
        <w:rPr>
          <w:rFonts w:cs="Times New Roman"/>
          <w:sz w:val="24"/>
          <w:szCs w:val="28"/>
        </w:rPr>
        <w:t xml:space="preserve">: Please respond to each of the following questions regarding the overall history of your community. Keep in mind that the grant focuses on addressing prevention, treatment, and recovery for substance use disorders, so think about how to provide historical context for </w:t>
      </w:r>
      <w:r w:rsidR="003A3199">
        <w:rPr>
          <w:rFonts w:cs="Times New Roman"/>
          <w:sz w:val="24"/>
          <w:szCs w:val="28"/>
        </w:rPr>
        <w:t>that</w:t>
      </w:r>
      <w:r>
        <w:rPr>
          <w:rFonts w:cs="Times New Roman"/>
          <w:sz w:val="24"/>
          <w:szCs w:val="28"/>
        </w:rPr>
        <w:t xml:space="preserve"> work.</w:t>
      </w:r>
      <w:bookmarkStart w:id="0" w:name="_GoBack"/>
      <w:bookmarkEnd w:id="0"/>
    </w:p>
    <w:p w14:paraId="2A653CBD" w14:textId="77777777" w:rsidR="006C07BE" w:rsidRPr="0051595E" w:rsidRDefault="006C07BE" w:rsidP="006C07BE">
      <w:pPr>
        <w:pStyle w:val="ListParagraph"/>
        <w:spacing w:after="200" w:line="276" w:lineRule="auto"/>
        <w:rPr>
          <w:rFonts w:cs="Times New Roman"/>
          <w:b/>
          <w:sz w:val="24"/>
          <w:szCs w:val="28"/>
        </w:rPr>
      </w:pPr>
    </w:p>
    <w:p w14:paraId="404F2B85" w14:textId="2F5C4569" w:rsidR="0078008E" w:rsidRPr="0078008E" w:rsidRDefault="0078008E" w:rsidP="0078008E">
      <w:pPr>
        <w:pStyle w:val="ListParagraph"/>
        <w:numPr>
          <w:ilvl w:val="1"/>
          <w:numId w:val="16"/>
        </w:numPr>
        <w:spacing w:after="200" w:line="276" w:lineRule="auto"/>
        <w:rPr>
          <w:rFonts w:cs="Times New Roman"/>
          <w:color w:val="000000" w:themeColor="text1"/>
          <w:sz w:val="24"/>
          <w:szCs w:val="28"/>
        </w:rPr>
      </w:pPr>
      <w:r w:rsidRPr="0078008E">
        <w:rPr>
          <w:rFonts w:cs="Times New Roman"/>
          <w:color w:val="000000" w:themeColor="text1"/>
          <w:sz w:val="24"/>
          <w:szCs w:val="28"/>
        </w:rPr>
        <w:t xml:space="preserve">Please provide a </w:t>
      </w:r>
      <w:r>
        <w:rPr>
          <w:rFonts w:cs="Times New Roman"/>
          <w:color w:val="000000" w:themeColor="text1"/>
          <w:sz w:val="24"/>
          <w:szCs w:val="28"/>
        </w:rPr>
        <w:t xml:space="preserve">short </w:t>
      </w:r>
      <w:r w:rsidRPr="0078008E">
        <w:rPr>
          <w:rFonts w:cs="Times New Roman"/>
          <w:color w:val="000000" w:themeColor="text1"/>
          <w:sz w:val="24"/>
          <w:szCs w:val="28"/>
        </w:rPr>
        <w:t>summary</w:t>
      </w:r>
      <w:r>
        <w:rPr>
          <w:rFonts w:cs="Times New Roman"/>
          <w:color w:val="000000" w:themeColor="text1"/>
          <w:sz w:val="24"/>
          <w:szCs w:val="28"/>
        </w:rPr>
        <w:t xml:space="preserve"> (couple of sentences) about</w:t>
      </w:r>
      <w:r w:rsidRPr="0078008E">
        <w:rPr>
          <w:rFonts w:cs="Times New Roman"/>
          <w:color w:val="000000" w:themeColor="text1"/>
          <w:sz w:val="24"/>
          <w:szCs w:val="28"/>
        </w:rPr>
        <w:t xml:space="preserve"> your co</w:t>
      </w:r>
      <w:r>
        <w:rPr>
          <w:rFonts w:cs="Times New Roman"/>
          <w:color w:val="000000" w:themeColor="text1"/>
          <w:sz w:val="24"/>
          <w:szCs w:val="28"/>
        </w:rPr>
        <w:t>mmunity’s</w:t>
      </w:r>
      <w:r w:rsidRPr="0078008E">
        <w:rPr>
          <w:rFonts w:cs="Times New Roman"/>
          <w:color w:val="000000" w:themeColor="text1"/>
          <w:sz w:val="24"/>
          <w:szCs w:val="28"/>
        </w:rPr>
        <w:t xml:space="preserve"> history</w:t>
      </w:r>
      <w:r w:rsidR="006C07BE">
        <w:rPr>
          <w:rFonts w:cs="Times New Roman"/>
          <w:color w:val="000000" w:themeColor="text1"/>
          <w:sz w:val="24"/>
          <w:szCs w:val="28"/>
        </w:rPr>
        <w:t xml:space="preserve"> and work to address substance use disorders</w:t>
      </w:r>
      <w:r w:rsidRPr="0078008E">
        <w:rPr>
          <w:rFonts w:cs="Times New Roman"/>
          <w:color w:val="000000" w:themeColor="text1"/>
          <w:sz w:val="24"/>
          <w:szCs w:val="28"/>
        </w:rPr>
        <w:t>.</w:t>
      </w:r>
    </w:p>
    <w:p w14:paraId="285BD754" w14:textId="55CAC006" w:rsidR="0078008E" w:rsidRDefault="0078008E" w:rsidP="006C07BE">
      <w:pPr>
        <w:spacing w:after="0" w:line="276" w:lineRule="auto"/>
        <w:ind w:left="1440"/>
        <w:rPr>
          <w:rFonts w:cs="Times New Roman"/>
          <w:color w:val="FF0000"/>
          <w:sz w:val="24"/>
          <w:szCs w:val="28"/>
        </w:rPr>
      </w:pPr>
      <w:r w:rsidRPr="0078008E">
        <w:rPr>
          <w:rFonts w:cs="Times New Roman"/>
          <w:color w:val="FF0000"/>
          <w:sz w:val="24"/>
          <w:szCs w:val="28"/>
        </w:rPr>
        <w:t xml:space="preserve">Type </w:t>
      </w:r>
      <w:r w:rsidR="006C07BE">
        <w:rPr>
          <w:rFonts w:cs="Times New Roman"/>
          <w:color w:val="FF0000"/>
          <w:sz w:val="24"/>
          <w:szCs w:val="28"/>
        </w:rPr>
        <w:t>your response h</w:t>
      </w:r>
      <w:r w:rsidRPr="0078008E">
        <w:rPr>
          <w:rFonts w:cs="Times New Roman"/>
          <w:color w:val="FF0000"/>
          <w:sz w:val="24"/>
          <w:szCs w:val="28"/>
        </w:rPr>
        <w:t>ere</w:t>
      </w:r>
      <w:r w:rsidR="006C07BE">
        <w:rPr>
          <w:rFonts w:cs="Times New Roman"/>
          <w:color w:val="FF0000"/>
          <w:sz w:val="24"/>
          <w:szCs w:val="28"/>
        </w:rPr>
        <w:t>.</w:t>
      </w:r>
    </w:p>
    <w:p w14:paraId="17799139" w14:textId="432773B2" w:rsidR="00CC6DB8" w:rsidRDefault="00CC6DB8" w:rsidP="000F0B9F">
      <w:pPr>
        <w:spacing w:after="0" w:line="276" w:lineRule="auto"/>
        <w:rPr>
          <w:rFonts w:cs="Times New Roman"/>
          <w:color w:val="FF0000"/>
          <w:sz w:val="24"/>
          <w:szCs w:val="28"/>
        </w:rPr>
      </w:pPr>
    </w:p>
    <w:p w14:paraId="5F95BB5A" w14:textId="3B17E732" w:rsidR="00261C7D" w:rsidRDefault="0078008E" w:rsidP="0078008E">
      <w:pPr>
        <w:pStyle w:val="ListParagraph"/>
        <w:numPr>
          <w:ilvl w:val="1"/>
          <w:numId w:val="16"/>
        </w:numPr>
        <w:spacing w:after="200" w:line="276" w:lineRule="auto"/>
        <w:rPr>
          <w:rFonts w:cs="Times New Roman"/>
          <w:sz w:val="24"/>
          <w:szCs w:val="28"/>
        </w:rPr>
      </w:pPr>
      <w:r w:rsidRPr="0078008E">
        <w:rPr>
          <w:rFonts w:cs="Times New Roman"/>
          <w:sz w:val="24"/>
          <w:szCs w:val="28"/>
        </w:rPr>
        <w:t>How has t</w:t>
      </w:r>
      <w:r w:rsidR="00261C7D" w:rsidRPr="0078008E">
        <w:rPr>
          <w:rFonts w:cs="Times New Roman"/>
          <w:sz w:val="24"/>
          <w:szCs w:val="28"/>
        </w:rPr>
        <w:t xml:space="preserve">he </w:t>
      </w:r>
      <w:r w:rsidRPr="006C07BE">
        <w:rPr>
          <w:rFonts w:cs="Times New Roman"/>
          <w:color w:val="000000" w:themeColor="text1"/>
          <w:sz w:val="24"/>
          <w:szCs w:val="28"/>
        </w:rPr>
        <w:t>community</w:t>
      </w:r>
      <w:r w:rsidRPr="0078008E">
        <w:rPr>
          <w:rFonts w:cs="Times New Roman"/>
          <w:sz w:val="24"/>
          <w:szCs w:val="28"/>
        </w:rPr>
        <w:t xml:space="preserve"> </w:t>
      </w:r>
      <w:r w:rsidR="00261C7D" w:rsidRPr="00CA7CB4">
        <w:rPr>
          <w:rFonts w:cs="Times New Roman"/>
          <w:color w:val="000000" w:themeColor="text1"/>
          <w:sz w:val="24"/>
          <w:szCs w:val="28"/>
        </w:rPr>
        <w:t>develop</w:t>
      </w:r>
      <w:r w:rsidRPr="00CA7CB4">
        <w:rPr>
          <w:rFonts w:cs="Times New Roman"/>
          <w:color w:val="000000" w:themeColor="text1"/>
          <w:sz w:val="24"/>
          <w:szCs w:val="28"/>
        </w:rPr>
        <w:t>ed</w:t>
      </w:r>
      <w:r w:rsidR="00261C7D" w:rsidRPr="0078008E">
        <w:rPr>
          <w:rFonts w:cs="Times New Roman"/>
          <w:sz w:val="24"/>
          <w:szCs w:val="28"/>
        </w:rPr>
        <w:t xml:space="preserve"> and grow</w:t>
      </w:r>
      <w:r w:rsidRPr="0078008E">
        <w:rPr>
          <w:rFonts w:cs="Times New Roman"/>
          <w:sz w:val="24"/>
          <w:szCs w:val="28"/>
        </w:rPr>
        <w:t>n</w:t>
      </w:r>
      <w:r w:rsidR="00261C7D" w:rsidRPr="0078008E">
        <w:rPr>
          <w:rFonts w:cs="Times New Roman"/>
          <w:sz w:val="24"/>
          <w:szCs w:val="28"/>
        </w:rPr>
        <w:t>?</w:t>
      </w:r>
      <w:r w:rsidR="001B34C9" w:rsidRPr="0078008E">
        <w:rPr>
          <w:rFonts w:cs="Times New Roman"/>
          <w:sz w:val="24"/>
          <w:szCs w:val="28"/>
        </w:rPr>
        <w:t xml:space="preserve"> </w:t>
      </w:r>
    </w:p>
    <w:p w14:paraId="0B3E5D9B" w14:textId="60220514" w:rsidR="006C07BE" w:rsidRDefault="006C07BE" w:rsidP="00CA7CB4">
      <w:pPr>
        <w:spacing w:after="0" w:line="276" w:lineRule="auto"/>
        <w:ind w:left="1440"/>
        <w:rPr>
          <w:rFonts w:cs="Times New Roman"/>
          <w:color w:val="FF0000"/>
          <w:sz w:val="24"/>
          <w:szCs w:val="28"/>
        </w:rPr>
      </w:pPr>
      <w:r w:rsidRPr="006C07BE">
        <w:rPr>
          <w:rFonts w:cs="Times New Roman"/>
          <w:color w:val="FF0000"/>
          <w:sz w:val="24"/>
          <w:szCs w:val="28"/>
        </w:rPr>
        <w:t>Type your response here.</w:t>
      </w:r>
    </w:p>
    <w:p w14:paraId="68E175B9" w14:textId="5B8E4722" w:rsidR="00CC6DB8" w:rsidRPr="0078008E" w:rsidRDefault="00CC6DB8" w:rsidP="000F0B9F">
      <w:pPr>
        <w:spacing w:after="0" w:line="276" w:lineRule="auto"/>
        <w:rPr>
          <w:rFonts w:cs="Times New Roman"/>
          <w:color w:val="FF0000"/>
          <w:sz w:val="24"/>
          <w:szCs w:val="28"/>
        </w:rPr>
      </w:pPr>
    </w:p>
    <w:p w14:paraId="0E415460" w14:textId="17A085E0" w:rsidR="00261C7D" w:rsidRDefault="00261C7D" w:rsidP="0078008E">
      <w:pPr>
        <w:pStyle w:val="ListParagraph"/>
        <w:numPr>
          <w:ilvl w:val="0"/>
          <w:numId w:val="16"/>
        </w:numPr>
        <w:spacing w:after="200" w:line="276" w:lineRule="auto"/>
        <w:rPr>
          <w:rFonts w:cs="Times New Roman"/>
          <w:b/>
          <w:sz w:val="24"/>
          <w:szCs w:val="28"/>
        </w:rPr>
      </w:pPr>
      <w:r w:rsidRPr="0051595E">
        <w:rPr>
          <w:rFonts w:cs="Times New Roman"/>
          <w:b/>
          <w:sz w:val="24"/>
          <w:szCs w:val="28"/>
        </w:rPr>
        <w:t>Community Culture</w:t>
      </w:r>
    </w:p>
    <w:p w14:paraId="25B4C231" w14:textId="3EDC5315" w:rsidR="00676E17" w:rsidRDefault="00676E17" w:rsidP="00676E17">
      <w:pPr>
        <w:pStyle w:val="ListParagraph"/>
        <w:spacing w:after="200" w:line="276" w:lineRule="auto"/>
        <w:rPr>
          <w:rFonts w:cs="Times New Roman"/>
          <w:sz w:val="24"/>
          <w:szCs w:val="28"/>
        </w:rPr>
      </w:pPr>
      <w:r w:rsidRPr="008328DD">
        <w:rPr>
          <w:rFonts w:cs="Times New Roman"/>
          <w:sz w:val="24"/>
          <w:szCs w:val="28"/>
          <w:u w:val="single"/>
        </w:rPr>
        <w:t>Guid</w:t>
      </w:r>
      <w:r>
        <w:rPr>
          <w:rFonts w:cs="Times New Roman"/>
          <w:sz w:val="24"/>
          <w:szCs w:val="28"/>
          <w:u w:val="single"/>
        </w:rPr>
        <w:t>ance</w:t>
      </w:r>
      <w:r w:rsidRPr="008328DD">
        <w:rPr>
          <w:rFonts w:cs="Times New Roman"/>
          <w:sz w:val="24"/>
          <w:szCs w:val="28"/>
          <w:u w:val="single"/>
        </w:rPr>
        <w:t xml:space="preserve"> from OU/PIRE</w:t>
      </w:r>
      <w:r>
        <w:rPr>
          <w:rFonts w:cs="Times New Roman"/>
          <w:sz w:val="24"/>
          <w:szCs w:val="28"/>
        </w:rPr>
        <w:t xml:space="preserve">: Please respond to each of the following questions regarding the </w:t>
      </w:r>
      <w:r w:rsidR="00941C5B">
        <w:rPr>
          <w:rFonts w:cs="Times New Roman"/>
          <w:sz w:val="24"/>
          <w:szCs w:val="28"/>
        </w:rPr>
        <w:t>overall community culture</w:t>
      </w:r>
      <w:r>
        <w:rPr>
          <w:rFonts w:cs="Times New Roman"/>
          <w:sz w:val="24"/>
          <w:szCs w:val="28"/>
        </w:rPr>
        <w:t xml:space="preserve">. Keep in mind that the grant focuses on addressing prevention, treatment, and recovery for substance use disorders, so </w:t>
      </w:r>
      <w:r w:rsidR="00941C5B">
        <w:rPr>
          <w:rFonts w:cs="Times New Roman"/>
          <w:sz w:val="24"/>
          <w:szCs w:val="28"/>
        </w:rPr>
        <w:t xml:space="preserve">think about how to describe the context of your community culture </w:t>
      </w:r>
      <w:r>
        <w:rPr>
          <w:rFonts w:cs="Times New Roman"/>
          <w:sz w:val="24"/>
          <w:szCs w:val="28"/>
        </w:rPr>
        <w:t>for that work.</w:t>
      </w:r>
    </w:p>
    <w:p w14:paraId="043CA5E4" w14:textId="77777777" w:rsidR="00676E17" w:rsidRPr="0051595E" w:rsidRDefault="00676E17" w:rsidP="00676E17">
      <w:pPr>
        <w:pStyle w:val="ListParagraph"/>
        <w:spacing w:after="200" w:line="276" w:lineRule="auto"/>
        <w:rPr>
          <w:rFonts w:cs="Times New Roman"/>
          <w:b/>
          <w:sz w:val="24"/>
          <w:szCs w:val="28"/>
        </w:rPr>
      </w:pPr>
    </w:p>
    <w:p w14:paraId="1CC3FEB1" w14:textId="2516D06D" w:rsidR="00C63EBE" w:rsidRDefault="00C63EBE" w:rsidP="00C63EBE">
      <w:pPr>
        <w:pStyle w:val="ListParagraph"/>
        <w:numPr>
          <w:ilvl w:val="1"/>
          <w:numId w:val="16"/>
        </w:numPr>
        <w:spacing w:after="200" w:line="276" w:lineRule="auto"/>
        <w:rPr>
          <w:rFonts w:cs="Times New Roman"/>
          <w:sz w:val="24"/>
          <w:szCs w:val="28"/>
        </w:rPr>
      </w:pPr>
      <w:r w:rsidRPr="00C63EBE">
        <w:rPr>
          <w:rFonts w:cs="Times New Roman"/>
          <w:sz w:val="24"/>
          <w:szCs w:val="28"/>
        </w:rPr>
        <w:t>Describe the overall cultural feel of your community. [</w:t>
      </w:r>
      <w:r w:rsidRPr="00C63EBE">
        <w:rPr>
          <w:rFonts w:cs="Times New Roman"/>
          <w:sz w:val="24"/>
          <w:szCs w:val="28"/>
          <w:u w:val="single"/>
        </w:rPr>
        <w:t>Tip</w:t>
      </w:r>
      <w:r>
        <w:rPr>
          <w:rFonts w:cs="Times New Roman"/>
          <w:sz w:val="24"/>
          <w:szCs w:val="28"/>
        </w:rPr>
        <w:t xml:space="preserve">: </w:t>
      </w:r>
      <w:r w:rsidRPr="00C63EBE">
        <w:rPr>
          <w:rFonts w:cs="Times New Roman"/>
          <w:sz w:val="24"/>
          <w:szCs w:val="28"/>
        </w:rPr>
        <w:t xml:space="preserve">You may want to </w:t>
      </w:r>
      <w:r w:rsidR="003A3199">
        <w:rPr>
          <w:rFonts w:cs="Times New Roman"/>
          <w:sz w:val="24"/>
          <w:szCs w:val="28"/>
        </w:rPr>
        <w:t xml:space="preserve">speak with </w:t>
      </w:r>
      <w:r w:rsidRPr="00C63EBE">
        <w:rPr>
          <w:rFonts w:cs="Times New Roman"/>
          <w:sz w:val="24"/>
          <w:szCs w:val="28"/>
        </w:rPr>
        <w:t xml:space="preserve">your </w:t>
      </w:r>
      <w:r w:rsidRPr="00CA7CB4">
        <w:rPr>
          <w:rFonts w:cs="Times New Roman"/>
          <w:color w:val="000000" w:themeColor="text1"/>
          <w:sz w:val="24"/>
          <w:szCs w:val="28"/>
        </w:rPr>
        <w:t>visitor’s</w:t>
      </w:r>
      <w:r w:rsidRPr="00C63EBE">
        <w:rPr>
          <w:rFonts w:cs="Times New Roman"/>
          <w:sz w:val="24"/>
          <w:szCs w:val="28"/>
        </w:rPr>
        <w:t xml:space="preserve"> bureau or chamber of commerce </w:t>
      </w:r>
      <w:r w:rsidR="003A3199">
        <w:rPr>
          <w:rFonts w:cs="Times New Roman"/>
          <w:sz w:val="24"/>
          <w:szCs w:val="28"/>
        </w:rPr>
        <w:t>for information to include h</w:t>
      </w:r>
      <w:r w:rsidRPr="00C63EBE">
        <w:rPr>
          <w:rFonts w:cs="Times New Roman"/>
          <w:sz w:val="24"/>
          <w:szCs w:val="28"/>
        </w:rPr>
        <w:t>ere.]</w:t>
      </w:r>
    </w:p>
    <w:p w14:paraId="6FEC4F66" w14:textId="02A57B75" w:rsidR="00AE0EB2" w:rsidRPr="006C07BE" w:rsidRDefault="006C07BE" w:rsidP="000F0B9F">
      <w:pPr>
        <w:spacing w:after="0" w:line="276" w:lineRule="auto"/>
        <w:ind w:left="1440"/>
        <w:rPr>
          <w:rFonts w:cs="Times New Roman"/>
          <w:color w:val="FF0000"/>
          <w:sz w:val="24"/>
          <w:szCs w:val="28"/>
        </w:rPr>
      </w:pPr>
      <w:r w:rsidRPr="006C07BE">
        <w:rPr>
          <w:rFonts w:cs="Times New Roman"/>
          <w:color w:val="FF0000"/>
          <w:sz w:val="24"/>
          <w:szCs w:val="28"/>
        </w:rPr>
        <w:t>Type your response here.</w:t>
      </w:r>
    </w:p>
    <w:p w14:paraId="4B3D09BC" w14:textId="77777777" w:rsidR="00CC6DB8" w:rsidRPr="00C63EBE" w:rsidRDefault="00CC6DB8" w:rsidP="006C07BE">
      <w:pPr>
        <w:spacing w:after="0" w:line="276" w:lineRule="auto"/>
        <w:ind w:left="720" w:firstLine="720"/>
        <w:rPr>
          <w:rFonts w:cs="Times New Roman"/>
          <w:color w:val="FF0000"/>
          <w:sz w:val="24"/>
          <w:szCs w:val="28"/>
        </w:rPr>
      </w:pPr>
    </w:p>
    <w:p w14:paraId="04B3C61A" w14:textId="2CB07B2F" w:rsidR="0078008E" w:rsidRDefault="0078008E" w:rsidP="0078008E">
      <w:pPr>
        <w:pStyle w:val="ListParagraph"/>
        <w:numPr>
          <w:ilvl w:val="1"/>
          <w:numId w:val="16"/>
        </w:numPr>
        <w:spacing w:after="200" w:line="276" w:lineRule="auto"/>
        <w:rPr>
          <w:rFonts w:cs="Times New Roman"/>
          <w:sz w:val="24"/>
          <w:szCs w:val="28"/>
        </w:rPr>
      </w:pPr>
      <w:r w:rsidRPr="0078008E">
        <w:rPr>
          <w:rFonts w:cs="Times New Roman"/>
          <w:sz w:val="24"/>
          <w:szCs w:val="28"/>
        </w:rPr>
        <w:t xml:space="preserve">What is your community </w:t>
      </w:r>
      <w:r w:rsidR="00C63EBE">
        <w:rPr>
          <w:rFonts w:cs="Times New Roman"/>
          <w:sz w:val="24"/>
          <w:szCs w:val="28"/>
        </w:rPr>
        <w:t xml:space="preserve">the </w:t>
      </w:r>
      <w:r w:rsidRPr="0078008E">
        <w:rPr>
          <w:rFonts w:cs="Times New Roman"/>
          <w:sz w:val="24"/>
          <w:szCs w:val="28"/>
        </w:rPr>
        <w:t>most proud of</w:t>
      </w:r>
      <w:r w:rsidR="00C63EBE">
        <w:rPr>
          <w:rFonts w:cs="Times New Roman"/>
          <w:sz w:val="24"/>
          <w:szCs w:val="28"/>
        </w:rPr>
        <w:t xml:space="preserve"> from a cultural perspective</w:t>
      </w:r>
      <w:r w:rsidRPr="0078008E">
        <w:rPr>
          <w:rFonts w:cs="Times New Roman"/>
          <w:sz w:val="24"/>
          <w:szCs w:val="28"/>
        </w:rPr>
        <w:t>?</w:t>
      </w:r>
    </w:p>
    <w:p w14:paraId="79E47601" w14:textId="652A9BA5" w:rsidR="00CC6DB8" w:rsidRDefault="006C07BE" w:rsidP="000F0B9F">
      <w:pPr>
        <w:spacing w:after="0" w:line="276" w:lineRule="auto"/>
        <w:ind w:left="1440"/>
        <w:rPr>
          <w:rFonts w:cs="Times New Roman"/>
          <w:color w:val="FF0000"/>
          <w:sz w:val="24"/>
          <w:szCs w:val="28"/>
        </w:rPr>
      </w:pPr>
      <w:r w:rsidRPr="006C07BE">
        <w:rPr>
          <w:rFonts w:cs="Times New Roman"/>
          <w:color w:val="FF0000"/>
          <w:sz w:val="24"/>
          <w:szCs w:val="28"/>
        </w:rPr>
        <w:t>Type your response here.</w:t>
      </w:r>
    </w:p>
    <w:p w14:paraId="2EA1E2DB" w14:textId="77777777" w:rsidR="0007112D" w:rsidRDefault="0007112D" w:rsidP="000F0B9F">
      <w:pPr>
        <w:spacing w:after="0" w:line="276" w:lineRule="auto"/>
        <w:ind w:left="1440"/>
        <w:rPr>
          <w:rFonts w:cs="Times New Roman"/>
          <w:color w:val="FF0000"/>
          <w:sz w:val="24"/>
          <w:szCs w:val="28"/>
        </w:rPr>
      </w:pPr>
    </w:p>
    <w:p w14:paraId="467432EB" w14:textId="5E71E9C8" w:rsidR="0078008E" w:rsidRPr="0078008E" w:rsidRDefault="0078008E" w:rsidP="0078008E">
      <w:pPr>
        <w:pStyle w:val="ListParagraph"/>
        <w:numPr>
          <w:ilvl w:val="1"/>
          <w:numId w:val="16"/>
        </w:numPr>
        <w:spacing w:after="200" w:line="276" w:lineRule="auto"/>
        <w:rPr>
          <w:rFonts w:cs="Times New Roman"/>
          <w:sz w:val="24"/>
          <w:szCs w:val="28"/>
        </w:rPr>
      </w:pPr>
      <w:r w:rsidRPr="0078008E">
        <w:rPr>
          <w:rFonts w:cs="Times New Roman"/>
          <w:sz w:val="24"/>
          <w:szCs w:val="28"/>
        </w:rPr>
        <w:t xml:space="preserve">Please provide a narrative statement explaining each of the five pictures you </w:t>
      </w:r>
      <w:proofErr w:type="gramStart"/>
      <w:r w:rsidRPr="0078008E">
        <w:rPr>
          <w:rFonts w:cs="Times New Roman"/>
          <w:sz w:val="24"/>
          <w:szCs w:val="28"/>
        </w:rPr>
        <w:t>provided</w:t>
      </w:r>
      <w:proofErr w:type="gramEnd"/>
      <w:r w:rsidRPr="0078008E">
        <w:rPr>
          <w:rFonts w:cs="Times New Roman"/>
          <w:sz w:val="24"/>
          <w:szCs w:val="28"/>
        </w:rPr>
        <w:t xml:space="preserve"> for the website and why they are important and representative of your community.</w:t>
      </w:r>
    </w:p>
    <w:p w14:paraId="24CC26AD" w14:textId="77777777" w:rsidR="0078008E" w:rsidRDefault="0078008E" w:rsidP="00CA7CB4">
      <w:pPr>
        <w:spacing w:after="0" w:line="276" w:lineRule="auto"/>
        <w:ind w:left="1440"/>
        <w:rPr>
          <w:rFonts w:cs="Times New Roman"/>
          <w:color w:val="FF0000"/>
          <w:sz w:val="24"/>
          <w:szCs w:val="28"/>
        </w:rPr>
      </w:pPr>
      <w:r>
        <w:rPr>
          <w:rFonts w:cs="Times New Roman"/>
          <w:color w:val="FF0000"/>
          <w:sz w:val="24"/>
          <w:szCs w:val="28"/>
        </w:rPr>
        <w:t>Photo 1 is of ___________. We selected it because _________________.</w:t>
      </w:r>
    </w:p>
    <w:p w14:paraId="5B148AF5" w14:textId="61BB35E5" w:rsidR="00D76BA2" w:rsidRDefault="0078008E" w:rsidP="00CA7CB4">
      <w:pPr>
        <w:spacing w:after="0" w:line="276" w:lineRule="auto"/>
        <w:ind w:left="720" w:firstLine="720"/>
        <w:rPr>
          <w:rFonts w:cs="Times New Roman"/>
          <w:color w:val="FF0000"/>
          <w:sz w:val="24"/>
          <w:szCs w:val="28"/>
        </w:rPr>
      </w:pPr>
      <w:r>
        <w:rPr>
          <w:rFonts w:cs="Times New Roman"/>
          <w:color w:val="FF0000"/>
          <w:sz w:val="24"/>
          <w:szCs w:val="28"/>
        </w:rPr>
        <w:t>Photo 2 is of ___________. We selected it because _________________.</w:t>
      </w:r>
    </w:p>
    <w:p w14:paraId="53F30866" w14:textId="42687177" w:rsidR="003A3199" w:rsidRDefault="003A3199" w:rsidP="00CA7CB4">
      <w:pPr>
        <w:spacing w:after="0" w:line="276" w:lineRule="auto"/>
        <w:ind w:left="720" w:firstLine="720"/>
        <w:rPr>
          <w:rFonts w:cs="Times New Roman"/>
          <w:color w:val="FF0000"/>
          <w:sz w:val="24"/>
          <w:szCs w:val="28"/>
        </w:rPr>
      </w:pPr>
      <w:r>
        <w:rPr>
          <w:rFonts w:cs="Times New Roman"/>
          <w:color w:val="FF0000"/>
          <w:sz w:val="24"/>
          <w:szCs w:val="28"/>
        </w:rPr>
        <w:t>Photo 3 is of ___________. We selected it because _________________.</w:t>
      </w:r>
    </w:p>
    <w:p w14:paraId="2D962412" w14:textId="7989B56B" w:rsidR="003A3199" w:rsidRDefault="003A3199" w:rsidP="00CA7CB4">
      <w:pPr>
        <w:spacing w:after="0" w:line="276" w:lineRule="auto"/>
        <w:ind w:left="720" w:firstLine="720"/>
        <w:rPr>
          <w:rFonts w:cs="Times New Roman"/>
          <w:color w:val="FF0000"/>
          <w:sz w:val="24"/>
          <w:szCs w:val="28"/>
        </w:rPr>
      </w:pPr>
      <w:r>
        <w:rPr>
          <w:rFonts w:cs="Times New Roman"/>
          <w:color w:val="FF0000"/>
          <w:sz w:val="24"/>
          <w:szCs w:val="28"/>
        </w:rPr>
        <w:lastRenderedPageBreak/>
        <w:t>Photo 4 is of ___________. We selected it because _________________.</w:t>
      </w:r>
    </w:p>
    <w:p w14:paraId="6FE8E055" w14:textId="24B395B9" w:rsidR="003A3199" w:rsidRDefault="003A3199" w:rsidP="00CA7CB4">
      <w:pPr>
        <w:spacing w:after="0" w:line="276" w:lineRule="auto"/>
        <w:ind w:left="720" w:firstLine="720"/>
        <w:rPr>
          <w:rFonts w:cs="Times New Roman"/>
          <w:color w:val="FF0000"/>
          <w:sz w:val="24"/>
          <w:szCs w:val="28"/>
        </w:rPr>
      </w:pPr>
      <w:r>
        <w:rPr>
          <w:rFonts w:cs="Times New Roman"/>
          <w:color w:val="FF0000"/>
          <w:sz w:val="24"/>
          <w:szCs w:val="28"/>
        </w:rPr>
        <w:t>Photo 5 is of ___________. We selected it because _________________.</w:t>
      </w:r>
    </w:p>
    <w:p w14:paraId="79D6B993" w14:textId="77777777" w:rsidR="00C63EBE" w:rsidRPr="00C63EBE" w:rsidRDefault="00C63EBE" w:rsidP="00C63EBE">
      <w:pPr>
        <w:spacing w:after="200" w:line="276" w:lineRule="auto"/>
        <w:rPr>
          <w:rFonts w:cs="Times New Roman"/>
          <w:sz w:val="24"/>
          <w:szCs w:val="28"/>
        </w:rPr>
      </w:pPr>
    </w:p>
    <w:p w14:paraId="1F0B36A5" w14:textId="5B313137" w:rsidR="00057ABC" w:rsidRDefault="000F0B9F" w:rsidP="000F0B9F">
      <w:pPr>
        <w:jc w:val="center"/>
        <w:rPr>
          <w:rFonts w:cs="Times New Roman"/>
          <w:b/>
          <w:sz w:val="28"/>
          <w:szCs w:val="28"/>
        </w:rPr>
      </w:pPr>
      <w:r w:rsidRPr="00261C7D">
        <w:rPr>
          <w:rFonts w:cs="Times New Roman"/>
          <w:b/>
          <w:sz w:val="28"/>
          <w:szCs w:val="28"/>
        </w:rPr>
        <w:t>VISION/MISSION/PLANNING VALUES</w:t>
      </w:r>
    </w:p>
    <w:p w14:paraId="3488FACE" w14:textId="2CE15DA5" w:rsidR="00C82C84" w:rsidRDefault="00C82C84" w:rsidP="00C82C84">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ind w:left="450"/>
        <w:rPr>
          <w:rFonts w:cs="Times New Roman"/>
          <w:sz w:val="24"/>
          <w:szCs w:val="28"/>
        </w:rPr>
      </w:pPr>
      <w:r w:rsidRPr="008328DD">
        <w:rPr>
          <w:rFonts w:cs="Times New Roman"/>
          <w:i/>
          <w:sz w:val="24"/>
          <w:szCs w:val="28"/>
          <w:u w:val="single"/>
        </w:rPr>
        <w:t>Guidance from JBS (HRSA’s TA Provider)</w:t>
      </w:r>
      <w:r>
        <w:rPr>
          <w:rFonts w:cs="Times New Roman"/>
          <w:i/>
          <w:sz w:val="24"/>
          <w:szCs w:val="28"/>
          <w:u w:val="single"/>
        </w:rPr>
        <w:t xml:space="preserve"> on Overall Goal</w:t>
      </w:r>
      <w:r w:rsidRPr="008328DD">
        <w:rPr>
          <w:rFonts w:cs="Times New Roman"/>
          <w:i/>
          <w:sz w:val="24"/>
          <w:szCs w:val="28"/>
        </w:rPr>
        <w:t>:</w:t>
      </w:r>
      <w:r>
        <w:rPr>
          <w:rFonts w:cs="Times New Roman"/>
          <w:i/>
          <w:sz w:val="24"/>
          <w:szCs w:val="28"/>
        </w:rPr>
        <w:t xml:space="preserve"> </w:t>
      </w:r>
      <w:r w:rsidRPr="00057ABC">
        <w:rPr>
          <w:rFonts w:cs="Times New Roman"/>
          <w:sz w:val="24"/>
          <w:szCs w:val="28"/>
        </w:rPr>
        <w:t>Example</w:t>
      </w:r>
      <w:r>
        <w:rPr>
          <w:rFonts w:cs="Times New Roman"/>
          <w:sz w:val="24"/>
          <w:szCs w:val="28"/>
        </w:rPr>
        <w:t xml:space="preserve"> of your values may include</w:t>
      </w:r>
      <w:r w:rsidRPr="00057ABC">
        <w:rPr>
          <w:rFonts w:cs="Times New Roman"/>
          <w:sz w:val="24"/>
          <w:szCs w:val="28"/>
        </w:rPr>
        <w:t xml:space="preserve"> transparency, community input, equity, </w:t>
      </w:r>
      <w:r>
        <w:rPr>
          <w:rFonts w:cs="Times New Roman"/>
          <w:sz w:val="24"/>
          <w:szCs w:val="28"/>
        </w:rPr>
        <w:t xml:space="preserve">and </w:t>
      </w:r>
      <w:r w:rsidRPr="00057ABC">
        <w:rPr>
          <w:rFonts w:cs="Times New Roman"/>
          <w:sz w:val="24"/>
          <w:szCs w:val="28"/>
        </w:rPr>
        <w:t>data</w:t>
      </w:r>
      <w:r>
        <w:rPr>
          <w:rFonts w:cs="Times New Roman"/>
          <w:sz w:val="24"/>
          <w:szCs w:val="28"/>
        </w:rPr>
        <w:t>-</w:t>
      </w:r>
      <w:r w:rsidRPr="00057ABC">
        <w:rPr>
          <w:rFonts w:cs="Times New Roman"/>
          <w:sz w:val="24"/>
          <w:szCs w:val="28"/>
        </w:rPr>
        <w:t>informed processes</w:t>
      </w:r>
      <w:r>
        <w:rPr>
          <w:rFonts w:cs="Times New Roman"/>
          <w:sz w:val="24"/>
          <w:szCs w:val="28"/>
        </w:rPr>
        <w:t>.</w:t>
      </w:r>
    </w:p>
    <w:p w14:paraId="61822D6C" w14:textId="12706767" w:rsidR="0098093C" w:rsidRPr="00C63EBE" w:rsidRDefault="00C82C84" w:rsidP="00C63EBE">
      <w:pPr>
        <w:spacing w:after="200" w:line="276" w:lineRule="auto"/>
        <w:ind w:left="360"/>
        <w:rPr>
          <w:rFonts w:cs="Times New Roman"/>
          <w:sz w:val="24"/>
          <w:szCs w:val="28"/>
        </w:rPr>
      </w:pPr>
      <w:r>
        <w:rPr>
          <w:rFonts w:cs="Times New Roman"/>
          <w:sz w:val="24"/>
          <w:szCs w:val="28"/>
          <w:u w:val="single"/>
        </w:rPr>
        <w:t>Directions</w:t>
      </w:r>
      <w:r w:rsidR="008328DD">
        <w:rPr>
          <w:rFonts w:cs="Times New Roman"/>
          <w:sz w:val="24"/>
          <w:szCs w:val="28"/>
          <w:u w:val="single"/>
        </w:rPr>
        <w:t xml:space="preserve"> from OU/PIRE</w:t>
      </w:r>
      <w:r w:rsidR="00D34964" w:rsidRPr="00C63EBE">
        <w:rPr>
          <w:rFonts w:cs="Times New Roman"/>
          <w:sz w:val="24"/>
          <w:szCs w:val="28"/>
        </w:rPr>
        <w:t xml:space="preserve">: </w:t>
      </w:r>
      <w:r w:rsidR="0098093C" w:rsidRPr="00C63EBE">
        <w:rPr>
          <w:rFonts w:cs="Times New Roman"/>
          <w:sz w:val="24"/>
          <w:szCs w:val="28"/>
        </w:rPr>
        <w:t xml:space="preserve"> </w:t>
      </w:r>
      <w:r>
        <w:rPr>
          <w:rFonts w:cs="Times New Roman"/>
          <w:sz w:val="24"/>
          <w:szCs w:val="28"/>
        </w:rPr>
        <w:t>Please answer the following questions in order</w:t>
      </w:r>
      <w:r w:rsidR="0051595E">
        <w:rPr>
          <w:rFonts w:cs="Times New Roman"/>
          <w:sz w:val="24"/>
          <w:szCs w:val="28"/>
        </w:rPr>
        <w:t xml:space="preserve"> to provide information about your consortium’s v</w:t>
      </w:r>
      <w:r w:rsidR="0098093C" w:rsidRPr="00C63EBE">
        <w:rPr>
          <w:rFonts w:cs="Times New Roman"/>
          <w:sz w:val="24"/>
          <w:szCs w:val="28"/>
        </w:rPr>
        <w:t>ision, mission, and planning values</w:t>
      </w:r>
      <w:r w:rsidR="0051595E">
        <w:rPr>
          <w:rFonts w:cs="Times New Roman"/>
          <w:sz w:val="24"/>
          <w:szCs w:val="28"/>
        </w:rPr>
        <w:t xml:space="preserve"> because these provide clarity and focus. If your consortium does not already have these created, you will want to work collaboratively to develop them. </w:t>
      </w:r>
    </w:p>
    <w:p w14:paraId="295C2E5B" w14:textId="78ABC865" w:rsidR="009673B8" w:rsidRPr="0051595E" w:rsidRDefault="009673B8" w:rsidP="0051595E">
      <w:pPr>
        <w:pStyle w:val="ListParagraph"/>
        <w:numPr>
          <w:ilvl w:val="0"/>
          <w:numId w:val="17"/>
        </w:numPr>
        <w:spacing w:after="200" w:line="276" w:lineRule="auto"/>
        <w:rPr>
          <w:rFonts w:cs="Times New Roman"/>
          <w:b/>
          <w:sz w:val="24"/>
          <w:szCs w:val="28"/>
        </w:rPr>
      </w:pPr>
      <w:r w:rsidRPr="0051595E">
        <w:rPr>
          <w:rFonts w:cs="Times New Roman"/>
          <w:b/>
          <w:sz w:val="24"/>
          <w:szCs w:val="28"/>
        </w:rPr>
        <w:t>Vision of Local Consortium</w:t>
      </w:r>
    </w:p>
    <w:p w14:paraId="506B1C6B" w14:textId="566A572A" w:rsidR="009673B8" w:rsidRDefault="0051595E" w:rsidP="0051595E">
      <w:pPr>
        <w:spacing w:after="200" w:line="276" w:lineRule="auto"/>
        <w:ind w:left="720"/>
        <w:rPr>
          <w:rFonts w:cs="Times New Roman"/>
          <w:sz w:val="24"/>
          <w:szCs w:val="28"/>
        </w:rPr>
      </w:pPr>
      <w:r w:rsidRPr="0051595E">
        <w:rPr>
          <w:rFonts w:cs="Times New Roman"/>
          <w:sz w:val="24"/>
          <w:szCs w:val="28"/>
          <w:u w:val="single"/>
        </w:rPr>
        <w:t>Questions to Consider</w:t>
      </w:r>
      <w:r w:rsidRPr="0051595E">
        <w:rPr>
          <w:rFonts w:cs="Times New Roman"/>
          <w:sz w:val="24"/>
          <w:szCs w:val="28"/>
        </w:rPr>
        <w:t xml:space="preserve">: </w:t>
      </w:r>
      <w:r w:rsidR="009673B8" w:rsidRPr="0051595E">
        <w:rPr>
          <w:rFonts w:cs="Times New Roman"/>
          <w:sz w:val="24"/>
          <w:szCs w:val="28"/>
        </w:rPr>
        <w:t xml:space="preserve">What is the Consortium’s vision about the role it will play in your community? </w:t>
      </w:r>
      <w:r w:rsidR="0098093C" w:rsidRPr="0051595E">
        <w:rPr>
          <w:rFonts w:cs="Times New Roman"/>
          <w:sz w:val="24"/>
          <w:szCs w:val="28"/>
        </w:rPr>
        <w:t xml:space="preserve">Where is your local consortium currently and where you and your consortium members see it heading in the short-term (1-2 years) and farther down the road (3-5 years)?  </w:t>
      </w:r>
      <w:r w:rsidR="009673B8" w:rsidRPr="0051595E">
        <w:rPr>
          <w:rFonts w:cs="Times New Roman"/>
          <w:sz w:val="24"/>
          <w:szCs w:val="28"/>
        </w:rPr>
        <w:t>What would your community look like after a perfect solution to the opioid epidemic were implemented?</w:t>
      </w:r>
    </w:p>
    <w:p w14:paraId="0D5ECF35" w14:textId="096FFE54" w:rsidR="0051595E" w:rsidRPr="0051595E" w:rsidRDefault="0051595E" w:rsidP="0051595E">
      <w:pPr>
        <w:pStyle w:val="ListParagraph"/>
        <w:spacing w:after="200" w:line="276" w:lineRule="auto"/>
        <w:rPr>
          <w:rFonts w:cs="Times New Roman"/>
          <w:sz w:val="24"/>
          <w:szCs w:val="28"/>
        </w:rPr>
      </w:pPr>
      <w:r w:rsidRPr="0051595E">
        <w:rPr>
          <w:rFonts w:cs="Times New Roman"/>
          <w:sz w:val="24"/>
          <w:szCs w:val="28"/>
          <w:u w:val="single"/>
        </w:rPr>
        <w:t xml:space="preserve">To </w:t>
      </w:r>
      <w:r>
        <w:rPr>
          <w:rFonts w:cs="Times New Roman"/>
          <w:sz w:val="24"/>
          <w:szCs w:val="28"/>
          <w:u w:val="single"/>
        </w:rPr>
        <w:t>D</w:t>
      </w:r>
      <w:r w:rsidRPr="0051595E">
        <w:rPr>
          <w:rFonts w:cs="Times New Roman"/>
          <w:sz w:val="24"/>
          <w:szCs w:val="28"/>
          <w:u w:val="single"/>
        </w:rPr>
        <w:t>o</w:t>
      </w:r>
      <w:r>
        <w:rPr>
          <w:rFonts w:cs="Times New Roman"/>
          <w:sz w:val="24"/>
          <w:szCs w:val="28"/>
        </w:rPr>
        <w:t xml:space="preserve">: Write </w:t>
      </w:r>
      <w:r w:rsidRPr="0051595E">
        <w:rPr>
          <w:rFonts w:cs="Times New Roman"/>
          <w:sz w:val="24"/>
          <w:szCs w:val="28"/>
        </w:rPr>
        <w:t>a short</w:t>
      </w:r>
      <w:r w:rsidR="00676E17">
        <w:rPr>
          <w:rFonts w:cs="Times New Roman"/>
          <w:sz w:val="24"/>
          <w:szCs w:val="28"/>
        </w:rPr>
        <w:t xml:space="preserve"> working</w:t>
      </w:r>
      <w:r w:rsidRPr="0051595E">
        <w:rPr>
          <w:rFonts w:cs="Times New Roman"/>
          <w:sz w:val="24"/>
          <w:szCs w:val="28"/>
        </w:rPr>
        <w:t xml:space="preserve"> </w:t>
      </w:r>
      <w:r w:rsidR="00676E17">
        <w:rPr>
          <w:rFonts w:cs="Times New Roman"/>
          <w:sz w:val="24"/>
          <w:szCs w:val="28"/>
        </w:rPr>
        <w:t xml:space="preserve">version of a </w:t>
      </w:r>
      <w:r w:rsidRPr="0051595E">
        <w:rPr>
          <w:rFonts w:cs="Times New Roman"/>
          <w:sz w:val="24"/>
          <w:szCs w:val="28"/>
        </w:rPr>
        <w:t xml:space="preserve">vision statement for your consortium. </w:t>
      </w:r>
    </w:p>
    <w:p w14:paraId="3A2B6668" w14:textId="46609AD3" w:rsidR="00CC6DB8" w:rsidRPr="00D34964" w:rsidRDefault="0051595E" w:rsidP="000F0B9F">
      <w:pPr>
        <w:spacing w:after="200" w:line="276" w:lineRule="auto"/>
        <w:ind w:left="720"/>
        <w:rPr>
          <w:rFonts w:cs="Times New Roman"/>
          <w:color w:val="FF0000"/>
          <w:sz w:val="24"/>
          <w:szCs w:val="28"/>
        </w:rPr>
      </w:pPr>
      <w:r>
        <w:rPr>
          <w:rFonts w:cs="Times New Roman"/>
          <w:color w:val="FF0000"/>
          <w:sz w:val="24"/>
          <w:szCs w:val="28"/>
        </w:rPr>
        <w:t>Type your response here.</w:t>
      </w:r>
    </w:p>
    <w:p w14:paraId="30789401" w14:textId="77777777" w:rsidR="009673B8" w:rsidRPr="0051595E" w:rsidRDefault="009673B8" w:rsidP="0051595E">
      <w:pPr>
        <w:pStyle w:val="ListParagraph"/>
        <w:numPr>
          <w:ilvl w:val="0"/>
          <w:numId w:val="17"/>
        </w:numPr>
        <w:spacing w:after="200" w:line="276" w:lineRule="auto"/>
        <w:rPr>
          <w:rFonts w:cs="Times New Roman"/>
          <w:b/>
          <w:sz w:val="24"/>
          <w:szCs w:val="28"/>
        </w:rPr>
      </w:pPr>
      <w:r w:rsidRPr="0051595E">
        <w:rPr>
          <w:rFonts w:cs="Times New Roman"/>
          <w:b/>
          <w:sz w:val="24"/>
          <w:szCs w:val="28"/>
        </w:rPr>
        <w:t>Mission of Local Consortium</w:t>
      </w:r>
    </w:p>
    <w:p w14:paraId="1CD2B25F" w14:textId="4061E42B" w:rsidR="009673B8" w:rsidRDefault="0051595E" w:rsidP="0051595E">
      <w:pPr>
        <w:spacing w:after="200" w:line="276" w:lineRule="auto"/>
        <w:ind w:left="720"/>
        <w:rPr>
          <w:rFonts w:cstheme="minorHAnsi"/>
          <w:sz w:val="24"/>
          <w:szCs w:val="24"/>
        </w:rPr>
      </w:pPr>
      <w:r w:rsidRPr="0051595E">
        <w:rPr>
          <w:rFonts w:cs="Times New Roman"/>
          <w:sz w:val="24"/>
          <w:szCs w:val="28"/>
          <w:u w:val="single"/>
        </w:rPr>
        <w:t>Questions to Consider</w:t>
      </w:r>
      <w:r w:rsidRPr="0051595E">
        <w:rPr>
          <w:rFonts w:cs="Times New Roman"/>
          <w:sz w:val="24"/>
          <w:szCs w:val="28"/>
        </w:rPr>
        <w:t xml:space="preserve">: </w:t>
      </w:r>
      <w:r w:rsidR="009673B8" w:rsidRPr="0051595E">
        <w:rPr>
          <w:rFonts w:cstheme="minorHAnsi"/>
          <w:sz w:val="24"/>
          <w:szCs w:val="24"/>
        </w:rPr>
        <w:t xml:space="preserve">What is the “big picture” goal or aim of your consortium?  </w:t>
      </w:r>
      <w:r w:rsidR="005234B3" w:rsidRPr="0051595E">
        <w:rPr>
          <w:rFonts w:cstheme="minorHAnsi"/>
          <w:sz w:val="24"/>
          <w:szCs w:val="24"/>
        </w:rPr>
        <w:t xml:space="preserve">How will your work </w:t>
      </w:r>
      <w:r w:rsidR="00B85F64" w:rsidRPr="0051595E">
        <w:rPr>
          <w:rFonts w:cstheme="minorHAnsi"/>
          <w:sz w:val="24"/>
          <w:szCs w:val="24"/>
        </w:rPr>
        <w:t xml:space="preserve">propel your community toward the ideal conditions you imagined in your vision? </w:t>
      </w:r>
      <w:r w:rsidR="0098093C" w:rsidRPr="0051595E">
        <w:rPr>
          <w:rFonts w:cstheme="minorHAnsi"/>
          <w:sz w:val="24"/>
          <w:szCs w:val="24"/>
        </w:rPr>
        <w:t xml:space="preserve">What is your intention for the work your consortium will engage in related to OUD? </w:t>
      </w:r>
    </w:p>
    <w:p w14:paraId="3BC08B8F" w14:textId="4C6E4D10" w:rsidR="0051595E" w:rsidRPr="0051595E" w:rsidRDefault="0051595E" w:rsidP="0051595E">
      <w:pPr>
        <w:pStyle w:val="ListParagraph"/>
        <w:spacing w:after="200" w:line="276" w:lineRule="auto"/>
        <w:rPr>
          <w:rFonts w:cs="Times New Roman"/>
          <w:sz w:val="24"/>
          <w:szCs w:val="28"/>
        </w:rPr>
      </w:pPr>
      <w:r w:rsidRPr="0051595E">
        <w:rPr>
          <w:rFonts w:cs="Times New Roman"/>
          <w:sz w:val="24"/>
          <w:szCs w:val="28"/>
          <w:u w:val="single"/>
        </w:rPr>
        <w:t xml:space="preserve">To </w:t>
      </w:r>
      <w:r>
        <w:rPr>
          <w:rFonts w:cs="Times New Roman"/>
          <w:sz w:val="24"/>
          <w:szCs w:val="28"/>
          <w:u w:val="single"/>
        </w:rPr>
        <w:t>D</w:t>
      </w:r>
      <w:r w:rsidRPr="0051595E">
        <w:rPr>
          <w:rFonts w:cs="Times New Roman"/>
          <w:sz w:val="24"/>
          <w:szCs w:val="28"/>
          <w:u w:val="single"/>
        </w:rPr>
        <w:t>o</w:t>
      </w:r>
      <w:r>
        <w:rPr>
          <w:rFonts w:cs="Times New Roman"/>
          <w:sz w:val="24"/>
          <w:szCs w:val="28"/>
        </w:rPr>
        <w:t xml:space="preserve">: Write </w:t>
      </w:r>
      <w:r w:rsidRPr="0051595E">
        <w:rPr>
          <w:rFonts w:cs="Times New Roman"/>
          <w:sz w:val="24"/>
          <w:szCs w:val="28"/>
        </w:rPr>
        <w:t xml:space="preserve">a short </w:t>
      </w:r>
      <w:r w:rsidR="00676E17">
        <w:rPr>
          <w:rFonts w:cs="Times New Roman"/>
          <w:sz w:val="24"/>
          <w:szCs w:val="28"/>
        </w:rPr>
        <w:t xml:space="preserve">working version of a </w:t>
      </w:r>
      <w:r>
        <w:rPr>
          <w:rFonts w:cs="Times New Roman"/>
          <w:sz w:val="24"/>
          <w:szCs w:val="28"/>
        </w:rPr>
        <w:t>mission</w:t>
      </w:r>
      <w:r w:rsidRPr="0051595E">
        <w:rPr>
          <w:rFonts w:cs="Times New Roman"/>
          <w:sz w:val="24"/>
          <w:szCs w:val="28"/>
        </w:rPr>
        <w:t xml:space="preserve"> statement for your consortium. </w:t>
      </w:r>
    </w:p>
    <w:p w14:paraId="6AADC08A" w14:textId="0FF81A8C" w:rsidR="00CC6DB8" w:rsidRPr="00D34964" w:rsidRDefault="0051595E" w:rsidP="000F0B9F">
      <w:pPr>
        <w:spacing w:after="200" w:line="276" w:lineRule="auto"/>
        <w:ind w:left="720"/>
        <w:rPr>
          <w:rFonts w:cs="Times New Roman"/>
          <w:color w:val="FF0000"/>
          <w:sz w:val="24"/>
          <w:szCs w:val="28"/>
        </w:rPr>
      </w:pPr>
      <w:r>
        <w:rPr>
          <w:rFonts w:cs="Times New Roman"/>
          <w:color w:val="FF0000"/>
          <w:sz w:val="24"/>
          <w:szCs w:val="28"/>
        </w:rPr>
        <w:t>Type your response here.</w:t>
      </w:r>
    </w:p>
    <w:p w14:paraId="5A11AF57" w14:textId="77777777" w:rsidR="009673B8" w:rsidRDefault="009673B8" w:rsidP="0051595E">
      <w:pPr>
        <w:pStyle w:val="ListParagraph"/>
        <w:numPr>
          <w:ilvl w:val="0"/>
          <w:numId w:val="17"/>
        </w:numPr>
        <w:spacing w:after="200" w:line="276" w:lineRule="auto"/>
        <w:rPr>
          <w:rFonts w:cs="Times New Roman"/>
          <w:b/>
          <w:sz w:val="24"/>
          <w:szCs w:val="28"/>
        </w:rPr>
      </w:pPr>
      <w:r w:rsidRPr="003C5A9D">
        <w:rPr>
          <w:rFonts w:cs="Times New Roman"/>
          <w:b/>
          <w:sz w:val="24"/>
          <w:szCs w:val="28"/>
        </w:rPr>
        <w:t>Planning Values</w:t>
      </w:r>
    </w:p>
    <w:p w14:paraId="73808BB9" w14:textId="75BA1E3E" w:rsidR="009673B8" w:rsidRDefault="0051595E" w:rsidP="0051595E">
      <w:pPr>
        <w:spacing w:after="200" w:line="276" w:lineRule="auto"/>
        <w:ind w:left="720"/>
        <w:rPr>
          <w:rFonts w:cstheme="minorHAnsi"/>
          <w:sz w:val="24"/>
          <w:szCs w:val="24"/>
        </w:rPr>
      </w:pPr>
      <w:r w:rsidRPr="0051595E">
        <w:rPr>
          <w:rFonts w:cs="Times New Roman"/>
          <w:sz w:val="24"/>
          <w:szCs w:val="28"/>
          <w:u w:val="single"/>
        </w:rPr>
        <w:t>Questions to Consider</w:t>
      </w:r>
      <w:r w:rsidRPr="0051595E">
        <w:rPr>
          <w:rFonts w:cstheme="minorHAnsi"/>
          <w:sz w:val="24"/>
          <w:szCs w:val="24"/>
        </w:rPr>
        <w:t xml:space="preserve">: </w:t>
      </w:r>
      <w:r w:rsidR="00D76BA2" w:rsidRPr="0051595E">
        <w:rPr>
          <w:rFonts w:cstheme="minorHAnsi"/>
          <w:sz w:val="24"/>
          <w:szCs w:val="24"/>
        </w:rPr>
        <w:t>How will your consortium engage</w:t>
      </w:r>
      <w:r w:rsidR="009673B8" w:rsidRPr="0051595E">
        <w:rPr>
          <w:rFonts w:cstheme="minorHAnsi"/>
          <w:sz w:val="24"/>
          <w:szCs w:val="24"/>
        </w:rPr>
        <w:t xml:space="preserve"> in </w:t>
      </w:r>
      <w:r w:rsidR="00CC6DB8">
        <w:rPr>
          <w:rFonts w:cstheme="minorHAnsi"/>
          <w:sz w:val="24"/>
          <w:szCs w:val="24"/>
        </w:rPr>
        <w:t xml:space="preserve">its </w:t>
      </w:r>
      <w:r w:rsidR="009673B8" w:rsidRPr="0051595E">
        <w:rPr>
          <w:rFonts w:cstheme="minorHAnsi"/>
          <w:sz w:val="24"/>
          <w:szCs w:val="24"/>
        </w:rPr>
        <w:t>strategic planning</w:t>
      </w:r>
      <w:r w:rsidR="00CC6DB8">
        <w:rPr>
          <w:rFonts w:cstheme="minorHAnsi"/>
          <w:sz w:val="24"/>
          <w:szCs w:val="24"/>
        </w:rPr>
        <w:t xml:space="preserve"> process</w:t>
      </w:r>
      <w:r w:rsidR="009673B8" w:rsidRPr="0051595E">
        <w:rPr>
          <w:rFonts w:cstheme="minorHAnsi"/>
          <w:sz w:val="24"/>
          <w:szCs w:val="24"/>
        </w:rPr>
        <w:t xml:space="preserve">? </w:t>
      </w:r>
      <w:r w:rsidR="00D76BA2" w:rsidRPr="0051595E">
        <w:rPr>
          <w:rFonts w:cstheme="minorHAnsi"/>
          <w:sz w:val="24"/>
          <w:szCs w:val="24"/>
        </w:rPr>
        <w:t xml:space="preserve">What values </w:t>
      </w:r>
      <w:r w:rsidR="00AB31A7" w:rsidRPr="0051595E">
        <w:rPr>
          <w:rFonts w:cstheme="minorHAnsi"/>
          <w:sz w:val="24"/>
          <w:szCs w:val="24"/>
        </w:rPr>
        <w:t xml:space="preserve">will your consortium center during the planning process and how will you do that? Some examples </w:t>
      </w:r>
      <w:r w:rsidR="00CC6DB8">
        <w:rPr>
          <w:rFonts w:cstheme="minorHAnsi"/>
          <w:sz w:val="24"/>
          <w:szCs w:val="24"/>
        </w:rPr>
        <w:t>include transparency, community input, equity, using data-informed process, etc</w:t>
      </w:r>
      <w:r w:rsidR="00AB31A7" w:rsidRPr="0051595E">
        <w:rPr>
          <w:rFonts w:cstheme="minorHAnsi"/>
          <w:sz w:val="24"/>
          <w:szCs w:val="24"/>
        </w:rPr>
        <w:t>. You do not have to choose all of these as planning values.</w:t>
      </w:r>
    </w:p>
    <w:p w14:paraId="3FD750FF" w14:textId="76BAC617" w:rsidR="0051595E" w:rsidRPr="0051595E" w:rsidRDefault="0051595E" w:rsidP="0051595E">
      <w:pPr>
        <w:pStyle w:val="ListParagraph"/>
        <w:spacing w:after="200" w:line="276" w:lineRule="auto"/>
        <w:rPr>
          <w:rFonts w:cs="Times New Roman"/>
          <w:sz w:val="24"/>
          <w:szCs w:val="28"/>
        </w:rPr>
      </w:pPr>
      <w:r w:rsidRPr="0051595E">
        <w:rPr>
          <w:rFonts w:cs="Times New Roman"/>
          <w:sz w:val="24"/>
          <w:szCs w:val="28"/>
          <w:u w:val="single"/>
        </w:rPr>
        <w:lastRenderedPageBreak/>
        <w:t xml:space="preserve">To </w:t>
      </w:r>
      <w:r>
        <w:rPr>
          <w:rFonts w:cs="Times New Roman"/>
          <w:sz w:val="24"/>
          <w:szCs w:val="28"/>
          <w:u w:val="single"/>
        </w:rPr>
        <w:t>D</w:t>
      </w:r>
      <w:r w:rsidRPr="0051595E">
        <w:rPr>
          <w:rFonts w:cs="Times New Roman"/>
          <w:sz w:val="24"/>
          <w:szCs w:val="28"/>
          <w:u w:val="single"/>
        </w:rPr>
        <w:t>o</w:t>
      </w:r>
      <w:r>
        <w:rPr>
          <w:rFonts w:cs="Times New Roman"/>
          <w:sz w:val="24"/>
          <w:szCs w:val="28"/>
        </w:rPr>
        <w:t xml:space="preserve">: Provide </w:t>
      </w:r>
      <w:r w:rsidR="00CC6DB8">
        <w:rPr>
          <w:rFonts w:cs="Times New Roman"/>
          <w:sz w:val="24"/>
          <w:szCs w:val="28"/>
        </w:rPr>
        <w:t xml:space="preserve">a </w:t>
      </w:r>
      <w:r w:rsidR="00676E17">
        <w:rPr>
          <w:rFonts w:cs="Times New Roman"/>
          <w:sz w:val="24"/>
          <w:szCs w:val="28"/>
        </w:rPr>
        <w:t xml:space="preserve">draft </w:t>
      </w:r>
      <w:r w:rsidR="00CC6DB8">
        <w:rPr>
          <w:rFonts w:cs="Times New Roman"/>
          <w:sz w:val="24"/>
          <w:szCs w:val="28"/>
        </w:rPr>
        <w:t xml:space="preserve">summary statement of </w:t>
      </w:r>
      <w:r w:rsidR="00676E17">
        <w:rPr>
          <w:rFonts w:cs="Times New Roman"/>
          <w:sz w:val="24"/>
          <w:szCs w:val="28"/>
        </w:rPr>
        <w:t xml:space="preserve">the </w:t>
      </w:r>
      <w:r>
        <w:rPr>
          <w:rFonts w:cs="Times New Roman"/>
          <w:sz w:val="24"/>
          <w:szCs w:val="28"/>
        </w:rPr>
        <w:t>planning values</w:t>
      </w:r>
      <w:r w:rsidRPr="0051595E">
        <w:rPr>
          <w:rFonts w:cs="Times New Roman"/>
          <w:sz w:val="24"/>
          <w:szCs w:val="28"/>
        </w:rPr>
        <w:t xml:space="preserve"> for your consortium</w:t>
      </w:r>
      <w:r w:rsidR="001539DA">
        <w:rPr>
          <w:rFonts w:cs="Times New Roman"/>
          <w:sz w:val="24"/>
          <w:szCs w:val="28"/>
        </w:rPr>
        <w:t xml:space="preserve"> along with a brief sentence or two about why each planning value is important to your consortium</w:t>
      </w:r>
      <w:r w:rsidRPr="0051595E">
        <w:rPr>
          <w:rFonts w:cs="Times New Roman"/>
          <w:sz w:val="24"/>
          <w:szCs w:val="28"/>
        </w:rPr>
        <w:t>.</w:t>
      </w:r>
      <w:r w:rsidR="001539DA">
        <w:rPr>
          <w:rFonts w:cs="Times New Roman"/>
          <w:sz w:val="24"/>
          <w:szCs w:val="28"/>
        </w:rPr>
        <w:t xml:space="preserve">  What does each value bring to the table that is important to your community and consortium?</w:t>
      </w:r>
      <w:r w:rsidRPr="0051595E">
        <w:rPr>
          <w:rFonts w:cs="Times New Roman"/>
          <w:sz w:val="24"/>
          <w:szCs w:val="28"/>
        </w:rPr>
        <w:t xml:space="preserve"> </w:t>
      </w:r>
    </w:p>
    <w:p w14:paraId="38276113" w14:textId="7AA40E8E" w:rsidR="0051595E" w:rsidRPr="003A3199" w:rsidRDefault="00CC6DB8" w:rsidP="003A3199">
      <w:pPr>
        <w:spacing w:after="200" w:line="276" w:lineRule="auto"/>
        <w:ind w:left="720"/>
        <w:rPr>
          <w:rFonts w:cs="Times New Roman"/>
          <w:color w:val="FF0000"/>
          <w:sz w:val="24"/>
          <w:szCs w:val="28"/>
        </w:rPr>
      </w:pPr>
      <w:r>
        <w:rPr>
          <w:rFonts w:cs="Times New Roman"/>
          <w:color w:val="FF0000"/>
          <w:sz w:val="24"/>
          <w:szCs w:val="28"/>
        </w:rPr>
        <w:t>Type your response here.</w:t>
      </w:r>
    </w:p>
    <w:sectPr w:rsidR="0051595E" w:rsidRPr="003A3199" w:rsidSect="00471DA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40DCA" w14:textId="77777777" w:rsidR="00096684" w:rsidRDefault="00096684" w:rsidP="004D3FC6">
      <w:pPr>
        <w:spacing w:after="0" w:line="240" w:lineRule="auto"/>
      </w:pPr>
      <w:r>
        <w:separator/>
      </w:r>
    </w:p>
  </w:endnote>
  <w:endnote w:type="continuationSeparator" w:id="0">
    <w:p w14:paraId="177A3296" w14:textId="77777777" w:rsidR="00096684" w:rsidRDefault="00096684" w:rsidP="004D3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07CC0" w14:textId="6DBD05ED" w:rsidR="00471DAC" w:rsidRDefault="00471DAC">
    <w:pPr>
      <w:pStyle w:val="Footer"/>
    </w:pPr>
  </w:p>
  <w:p w14:paraId="3F069D70" w14:textId="7BD2A59B" w:rsidR="00BB07DC" w:rsidRPr="004D3FC6" w:rsidRDefault="00BB07DC" w:rsidP="004D3FC6">
    <w:pPr>
      <w:pStyle w:val="Footer"/>
      <w:jc w:val="righ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A221" w14:textId="77777777" w:rsidR="00471DAC" w:rsidRDefault="00471DAC" w:rsidP="00471DAC">
    <w:pPr>
      <w:pStyle w:val="Default"/>
    </w:pPr>
  </w:p>
  <w:p w14:paraId="2B30933F" w14:textId="4670593F" w:rsidR="00471DAC" w:rsidRPr="00471DAC" w:rsidRDefault="00471DAC" w:rsidP="00471DAC">
    <w:pPr>
      <w:pStyle w:val="Default"/>
      <w:rPr>
        <w:rFonts w:asciiTheme="minorHAnsi" w:hAnsiTheme="minorHAnsi" w:cstheme="minorHAnsi"/>
        <w:sz w:val="18"/>
        <w:szCs w:val="18"/>
      </w:rPr>
    </w:pPr>
    <w:r w:rsidRPr="00471DAC">
      <w:rPr>
        <w:rFonts w:asciiTheme="minorHAnsi" w:hAnsiTheme="minorHAnsi" w:cstheme="minorHAnsi"/>
        <w:sz w:val="18"/>
        <w:szCs w:val="18"/>
      </w:rPr>
      <w:t>This publication was made possible by Grant Number 18-116 from the Health Resources and Services Administration (HRSA), an operating division of the U.S. Department of Health and Human Services (DHHS). The contents of this document are solely the responsibility of the authors and do not necessarily represent the official views of HRSA or DHSS. This template was adapted from</w:t>
    </w:r>
    <w:r>
      <w:rPr>
        <w:rFonts w:asciiTheme="minorHAnsi" w:hAnsiTheme="minorHAnsi" w:cstheme="minorHAnsi"/>
        <w:sz w:val="18"/>
        <w:szCs w:val="18"/>
      </w:rPr>
      <w:t xml:space="preserve"> the RCORP-P Needs</w:t>
    </w:r>
    <w:r w:rsidRPr="00471DAC">
      <w:rPr>
        <w:rFonts w:asciiTheme="minorHAnsi" w:hAnsiTheme="minorHAnsi" w:cstheme="minorHAnsi"/>
        <w:sz w:val="18"/>
        <w:szCs w:val="18"/>
      </w:rPr>
      <w:t xml:space="preserve"> A</w:t>
    </w:r>
    <w:r>
      <w:rPr>
        <w:rFonts w:asciiTheme="minorHAnsi" w:hAnsiTheme="minorHAnsi" w:cstheme="minorHAnsi"/>
        <w:sz w:val="18"/>
        <w:szCs w:val="18"/>
      </w:rPr>
      <w:t>ssessment Template and Readiness Tool</w:t>
    </w:r>
    <w:r w:rsidRPr="00471DAC">
      <w:rPr>
        <w:rFonts w:asciiTheme="minorHAnsi" w:hAnsiTheme="minorHAnsi" w:cstheme="minorHAnsi"/>
        <w:sz w:val="18"/>
        <w:szCs w:val="18"/>
      </w:rPr>
      <w:t xml:space="preserve"> by JBS International. </w:t>
    </w:r>
  </w:p>
  <w:p w14:paraId="018DA7C4" w14:textId="77777777" w:rsidR="00471DAC" w:rsidRPr="00471DAC" w:rsidRDefault="00471DAC" w:rsidP="00471DAC">
    <w:pPr>
      <w:pStyle w:val="Default"/>
      <w:rPr>
        <w:rFonts w:asciiTheme="minorHAnsi" w:hAnsiTheme="minorHAnsi" w:cstheme="minorHAnsi"/>
        <w:color w:val="auto"/>
      </w:rPr>
    </w:pPr>
  </w:p>
  <w:p w14:paraId="21D4AF29" w14:textId="72015DB1" w:rsidR="00471DAC" w:rsidRPr="00471DAC" w:rsidRDefault="00471DAC" w:rsidP="00471DAC">
    <w:pPr>
      <w:pStyle w:val="Footer"/>
      <w:rPr>
        <w:rFonts w:cstheme="minorHAnsi"/>
      </w:rPr>
    </w:pPr>
    <w:r w:rsidRPr="00471DAC">
      <w:rPr>
        <w:rFonts w:cstheme="minorHAnsi"/>
        <w:sz w:val="18"/>
        <w:szCs w:val="18"/>
      </w:rPr>
      <w:t xml:space="preserve">Suggested Citation: </w:t>
    </w:r>
    <w:r>
      <w:rPr>
        <w:rFonts w:cstheme="minorHAnsi"/>
        <w:sz w:val="18"/>
        <w:szCs w:val="18"/>
      </w:rPr>
      <w:t>Shepherd, C</w:t>
    </w:r>
    <w:r w:rsidRPr="00471DAC">
      <w:rPr>
        <w:rFonts w:cstheme="minorHAnsi"/>
        <w:sz w:val="18"/>
        <w:szCs w:val="18"/>
      </w:rPr>
      <w:t xml:space="preserve">., </w:t>
    </w:r>
    <w:r>
      <w:rPr>
        <w:rFonts w:cstheme="minorHAnsi"/>
        <w:sz w:val="18"/>
        <w:szCs w:val="18"/>
      </w:rPr>
      <w:t xml:space="preserve">Burggraf, C., </w:t>
    </w:r>
    <w:proofErr w:type="spellStart"/>
    <w:r>
      <w:rPr>
        <w:rFonts w:cstheme="minorHAnsi"/>
        <w:sz w:val="18"/>
        <w:szCs w:val="18"/>
      </w:rPr>
      <w:t>Milazzo</w:t>
    </w:r>
    <w:proofErr w:type="spellEnd"/>
    <w:r>
      <w:rPr>
        <w:rFonts w:cstheme="minorHAnsi"/>
        <w:sz w:val="18"/>
        <w:szCs w:val="18"/>
      </w:rPr>
      <w:t xml:space="preserve">, L., </w:t>
    </w:r>
    <w:r w:rsidRPr="00471DAC">
      <w:rPr>
        <w:rFonts w:cstheme="minorHAnsi"/>
        <w:sz w:val="18"/>
        <w:szCs w:val="18"/>
      </w:rPr>
      <w:t>Raffl</w:t>
    </w:r>
    <w:r>
      <w:rPr>
        <w:rFonts w:cstheme="minorHAnsi"/>
        <w:sz w:val="18"/>
        <w:szCs w:val="18"/>
      </w:rPr>
      <w:t>e, H., and Courser, M. (2019.) COP-RCORP Needs Assessment</w:t>
    </w:r>
    <w:r w:rsidR="00B36688">
      <w:rPr>
        <w:rFonts w:cstheme="minorHAnsi"/>
        <w:sz w:val="18"/>
        <w:szCs w:val="18"/>
      </w:rPr>
      <w:t>:</w:t>
    </w:r>
    <w:r>
      <w:rPr>
        <w:rFonts w:cstheme="minorHAnsi"/>
        <w:sz w:val="18"/>
        <w:szCs w:val="18"/>
      </w:rPr>
      <w:t xml:space="preserve"> Introduction</w:t>
    </w:r>
    <w:r w:rsidR="00C82C84">
      <w:rPr>
        <w:rFonts w:cstheme="minorHAnsi"/>
        <w:sz w:val="18"/>
        <w:szCs w:val="18"/>
      </w:rPr>
      <w:t xml:space="preserve"> &amp; Mission</w:t>
    </w:r>
    <w:r w:rsidRPr="00471DAC">
      <w:rPr>
        <w:rFonts w:cstheme="minorHAnsi"/>
        <w:sz w:val="18"/>
        <w:szCs w:val="18"/>
      </w:rPr>
      <w:t>. Ohio University's Voinovich School of Leadership and Public Affairs (OU-GVS): Athens, OH and Pacific Institute for Research and Evaluation (PIRE): Calverton, MD.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8EF77" w14:textId="77777777" w:rsidR="00096684" w:rsidRDefault="00096684" w:rsidP="004D3FC6">
      <w:pPr>
        <w:spacing w:after="0" w:line="240" w:lineRule="auto"/>
      </w:pPr>
      <w:r>
        <w:separator/>
      </w:r>
    </w:p>
  </w:footnote>
  <w:footnote w:type="continuationSeparator" w:id="0">
    <w:p w14:paraId="17098209" w14:textId="77777777" w:rsidR="00096684" w:rsidRDefault="00096684" w:rsidP="004D3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7F9E1" w14:textId="17EC1D6F" w:rsidR="00E85C23" w:rsidRPr="00E85C23" w:rsidRDefault="00E85C23" w:rsidP="00E85C23">
    <w:pPr>
      <w:pStyle w:val="Header"/>
      <w:jc w:val="center"/>
      <w:rPr>
        <w:b/>
        <w:sz w:val="28"/>
      </w:rPr>
    </w:pPr>
    <w:r w:rsidRPr="00E85C23">
      <w:rPr>
        <w:b/>
        <w:sz w:val="28"/>
      </w:rPr>
      <w:t>COP-RCORP Needs Assessment</w:t>
    </w:r>
    <w:r w:rsidR="00B36688">
      <w:rPr>
        <w:b/>
        <w:sz w:val="28"/>
      </w:rPr>
      <w:t xml:space="preserve">: </w:t>
    </w:r>
    <w:r w:rsidR="003F0538">
      <w:rPr>
        <w:b/>
        <w:sz w:val="28"/>
      </w:rPr>
      <w:t>Introduction</w:t>
    </w:r>
    <w:r w:rsidR="00143504">
      <w:rPr>
        <w:b/>
        <w:sz w:val="28"/>
      </w:rPr>
      <w:t xml:space="preserve"> &amp; Mission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3BED" w14:textId="666455FC" w:rsidR="00471DAC" w:rsidRPr="00E85C23" w:rsidRDefault="00471DAC" w:rsidP="00471DAC">
    <w:pPr>
      <w:pStyle w:val="Header"/>
      <w:jc w:val="center"/>
      <w:rPr>
        <w:b/>
        <w:sz w:val="28"/>
      </w:rPr>
    </w:pPr>
    <w:r w:rsidRPr="00E85C23">
      <w:rPr>
        <w:b/>
        <w:sz w:val="28"/>
      </w:rPr>
      <w:t>COP-RCORP Needs Assessment</w:t>
    </w:r>
    <w:r w:rsidR="00B36688">
      <w:rPr>
        <w:b/>
        <w:sz w:val="28"/>
      </w:rPr>
      <w:t xml:space="preserve">: </w:t>
    </w:r>
    <w:r>
      <w:rPr>
        <w:b/>
        <w:sz w:val="28"/>
      </w:rPr>
      <w:t>Introduction</w:t>
    </w:r>
    <w:r w:rsidR="00C82C84">
      <w:rPr>
        <w:b/>
        <w:sz w:val="28"/>
      </w:rPr>
      <w:t xml:space="preserve"> &amp; Mission</w:t>
    </w:r>
  </w:p>
  <w:p w14:paraId="5D796DC5" w14:textId="77777777" w:rsidR="00471DAC" w:rsidRDefault="00471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624"/>
    <w:multiLevelType w:val="hybridMultilevel"/>
    <w:tmpl w:val="7658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12D21"/>
    <w:multiLevelType w:val="hybridMultilevel"/>
    <w:tmpl w:val="10D28AAC"/>
    <w:lvl w:ilvl="0" w:tplc="3822E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11F89"/>
    <w:multiLevelType w:val="hybridMultilevel"/>
    <w:tmpl w:val="F32ECA14"/>
    <w:lvl w:ilvl="0" w:tplc="EE0C00FE">
      <w:start w:val="1"/>
      <w:numFmt w:val="bullet"/>
      <w:lvlText w:val="•"/>
      <w:lvlJc w:val="left"/>
      <w:pPr>
        <w:tabs>
          <w:tab w:val="num" w:pos="720"/>
        </w:tabs>
        <w:ind w:left="720" w:hanging="360"/>
      </w:pPr>
      <w:rPr>
        <w:rFonts w:ascii="Times New Roman" w:hAnsi="Times New Roman" w:hint="default"/>
      </w:rPr>
    </w:lvl>
    <w:lvl w:ilvl="1" w:tplc="6306546E" w:tentative="1">
      <w:start w:val="1"/>
      <w:numFmt w:val="bullet"/>
      <w:lvlText w:val="•"/>
      <w:lvlJc w:val="left"/>
      <w:pPr>
        <w:tabs>
          <w:tab w:val="num" w:pos="1440"/>
        </w:tabs>
        <w:ind w:left="1440" w:hanging="360"/>
      </w:pPr>
      <w:rPr>
        <w:rFonts w:ascii="Times New Roman" w:hAnsi="Times New Roman" w:hint="default"/>
      </w:rPr>
    </w:lvl>
    <w:lvl w:ilvl="2" w:tplc="5678BAC8" w:tentative="1">
      <w:start w:val="1"/>
      <w:numFmt w:val="bullet"/>
      <w:lvlText w:val="•"/>
      <w:lvlJc w:val="left"/>
      <w:pPr>
        <w:tabs>
          <w:tab w:val="num" w:pos="2160"/>
        </w:tabs>
        <w:ind w:left="2160" w:hanging="360"/>
      </w:pPr>
      <w:rPr>
        <w:rFonts w:ascii="Times New Roman" w:hAnsi="Times New Roman" w:hint="default"/>
      </w:rPr>
    </w:lvl>
    <w:lvl w:ilvl="3" w:tplc="11E6E8C6" w:tentative="1">
      <w:start w:val="1"/>
      <w:numFmt w:val="bullet"/>
      <w:lvlText w:val="•"/>
      <w:lvlJc w:val="left"/>
      <w:pPr>
        <w:tabs>
          <w:tab w:val="num" w:pos="2880"/>
        </w:tabs>
        <w:ind w:left="2880" w:hanging="360"/>
      </w:pPr>
      <w:rPr>
        <w:rFonts w:ascii="Times New Roman" w:hAnsi="Times New Roman" w:hint="default"/>
      </w:rPr>
    </w:lvl>
    <w:lvl w:ilvl="4" w:tplc="70A601EA" w:tentative="1">
      <w:start w:val="1"/>
      <w:numFmt w:val="bullet"/>
      <w:lvlText w:val="•"/>
      <w:lvlJc w:val="left"/>
      <w:pPr>
        <w:tabs>
          <w:tab w:val="num" w:pos="3600"/>
        </w:tabs>
        <w:ind w:left="3600" w:hanging="360"/>
      </w:pPr>
      <w:rPr>
        <w:rFonts w:ascii="Times New Roman" w:hAnsi="Times New Roman" w:hint="default"/>
      </w:rPr>
    </w:lvl>
    <w:lvl w:ilvl="5" w:tplc="DDDAA974" w:tentative="1">
      <w:start w:val="1"/>
      <w:numFmt w:val="bullet"/>
      <w:lvlText w:val="•"/>
      <w:lvlJc w:val="left"/>
      <w:pPr>
        <w:tabs>
          <w:tab w:val="num" w:pos="4320"/>
        </w:tabs>
        <w:ind w:left="4320" w:hanging="360"/>
      </w:pPr>
      <w:rPr>
        <w:rFonts w:ascii="Times New Roman" w:hAnsi="Times New Roman" w:hint="default"/>
      </w:rPr>
    </w:lvl>
    <w:lvl w:ilvl="6" w:tplc="3A4E43FC" w:tentative="1">
      <w:start w:val="1"/>
      <w:numFmt w:val="bullet"/>
      <w:lvlText w:val="•"/>
      <w:lvlJc w:val="left"/>
      <w:pPr>
        <w:tabs>
          <w:tab w:val="num" w:pos="5040"/>
        </w:tabs>
        <w:ind w:left="5040" w:hanging="360"/>
      </w:pPr>
      <w:rPr>
        <w:rFonts w:ascii="Times New Roman" w:hAnsi="Times New Roman" w:hint="default"/>
      </w:rPr>
    </w:lvl>
    <w:lvl w:ilvl="7" w:tplc="8CCA91CE" w:tentative="1">
      <w:start w:val="1"/>
      <w:numFmt w:val="bullet"/>
      <w:lvlText w:val="•"/>
      <w:lvlJc w:val="left"/>
      <w:pPr>
        <w:tabs>
          <w:tab w:val="num" w:pos="5760"/>
        </w:tabs>
        <w:ind w:left="5760" w:hanging="360"/>
      </w:pPr>
      <w:rPr>
        <w:rFonts w:ascii="Times New Roman" w:hAnsi="Times New Roman" w:hint="default"/>
      </w:rPr>
    </w:lvl>
    <w:lvl w:ilvl="8" w:tplc="EF1CBB2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40279F"/>
    <w:multiLevelType w:val="hybridMultilevel"/>
    <w:tmpl w:val="A918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D1EDB"/>
    <w:multiLevelType w:val="hybridMultilevel"/>
    <w:tmpl w:val="A918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C3D51"/>
    <w:multiLevelType w:val="hybridMultilevel"/>
    <w:tmpl w:val="FB00B39A"/>
    <w:lvl w:ilvl="0" w:tplc="98CC5282">
      <w:start w:val="1"/>
      <w:numFmt w:val="bullet"/>
      <w:lvlText w:val="•"/>
      <w:lvlJc w:val="left"/>
      <w:pPr>
        <w:tabs>
          <w:tab w:val="num" w:pos="720"/>
        </w:tabs>
        <w:ind w:left="720" w:hanging="360"/>
      </w:pPr>
      <w:rPr>
        <w:rFonts w:ascii="Times New Roman" w:hAnsi="Times New Roman" w:hint="default"/>
      </w:rPr>
    </w:lvl>
    <w:lvl w:ilvl="1" w:tplc="D8F4B194" w:tentative="1">
      <w:start w:val="1"/>
      <w:numFmt w:val="bullet"/>
      <w:lvlText w:val="•"/>
      <w:lvlJc w:val="left"/>
      <w:pPr>
        <w:tabs>
          <w:tab w:val="num" w:pos="1440"/>
        </w:tabs>
        <w:ind w:left="1440" w:hanging="360"/>
      </w:pPr>
      <w:rPr>
        <w:rFonts w:ascii="Times New Roman" w:hAnsi="Times New Roman" w:hint="default"/>
      </w:rPr>
    </w:lvl>
    <w:lvl w:ilvl="2" w:tplc="203AD9D6" w:tentative="1">
      <w:start w:val="1"/>
      <w:numFmt w:val="bullet"/>
      <w:lvlText w:val="•"/>
      <w:lvlJc w:val="left"/>
      <w:pPr>
        <w:tabs>
          <w:tab w:val="num" w:pos="2160"/>
        </w:tabs>
        <w:ind w:left="2160" w:hanging="360"/>
      </w:pPr>
      <w:rPr>
        <w:rFonts w:ascii="Times New Roman" w:hAnsi="Times New Roman" w:hint="default"/>
      </w:rPr>
    </w:lvl>
    <w:lvl w:ilvl="3" w:tplc="631ECABA" w:tentative="1">
      <w:start w:val="1"/>
      <w:numFmt w:val="bullet"/>
      <w:lvlText w:val="•"/>
      <w:lvlJc w:val="left"/>
      <w:pPr>
        <w:tabs>
          <w:tab w:val="num" w:pos="2880"/>
        </w:tabs>
        <w:ind w:left="2880" w:hanging="360"/>
      </w:pPr>
      <w:rPr>
        <w:rFonts w:ascii="Times New Roman" w:hAnsi="Times New Roman" w:hint="default"/>
      </w:rPr>
    </w:lvl>
    <w:lvl w:ilvl="4" w:tplc="B86A68CE" w:tentative="1">
      <w:start w:val="1"/>
      <w:numFmt w:val="bullet"/>
      <w:lvlText w:val="•"/>
      <w:lvlJc w:val="left"/>
      <w:pPr>
        <w:tabs>
          <w:tab w:val="num" w:pos="3600"/>
        </w:tabs>
        <w:ind w:left="3600" w:hanging="360"/>
      </w:pPr>
      <w:rPr>
        <w:rFonts w:ascii="Times New Roman" w:hAnsi="Times New Roman" w:hint="default"/>
      </w:rPr>
    </w:lvl>
    <w:lvl w:ilvl="5" w:tplc="26A4E5B0" w:tentative="1">
      <w:start w:val="1"/>
      <w:numFmt w:val="bullet"/>
      <w:lvlText w:val="•"/>
      <w:lvlJc w:val="left"/>
      <w:pPr>
        <w:tabs>
          <w:tab w:val="num" w:pos="4320"/>
        </w:tabs>
        <w:ind w:left="4320" w:hanging="360"/>
      </w:pPr>
      <w:rPr>
        <w:rFonts w:ascii="Times New Roman" w:hAnsi="Times New Roman" w:hint="default"/>
      </w:rPr>
    </w:lvl>
    <w:lvl w:ilvl="6" w:tplc="0F66FF56" w:tentative="1">
      <w:start w:val="1"/>
      <w:numFmt w:val="bullet"/>
      <w:lvlText w:val="•"/>
      <w:lvlJc w:val="left"/>
      <w:pPr>
        <w:tabs>
          <w:tab w:val="num" w:pos="5040"/>
        </w:tabs>
        <w:ind w:left="5040" w:hanging="360"/>
      </w:pPr>
      <w:rPr>
        <w:rFonts w:ascii="Times New Roman" w:hAnsi="Times New Roman" w:hint="default"/>
      </w:rPr>
    </w:lvl>
    <w:lvl w:ilvl="7" w:tplc="0ACEBE20" w:tentative="1">
      <w:start w:val="1"/>
      <w:numFmt w:val="bullet"/>
      <w:lvlText w:val="•"/>
      <w:lvlJc w:val="left"/>
      <w:pPr>
        <w:tabs>
          <w:tab w:val="num" w:pos="5760"/>
        </w:tabs>
        <w:ind w:left="5760" w:hanging="360"/>
      </w:pPr>
      <w:rPr>
        <w:rFonts w:ascii="Times New Roman" w:hAnsi="Times New Roman" w:hint="default"/>
      </w:rPr>
    </w:lvl>
    <w:lvl w:ilvl="8" w:tplc="4D3677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38545EA"/>
    <w:multiLevelType w:val="hybridMultilevel"/>
    <w:tmpl w:val="7FDCB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A31E00"/>
    <w:multiLevelType w:val="hybridMultilevel"/>
    <w:tmpl w:val="A918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E2B87"/>
    <w:multiLevelType w:val="hybridMultilevel"/>
    <w:tmpl w:val="079AF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A421CA"/>
    <w:multiLevelType w:val="hybridMultilevel"/>
    <w:tmpl w:val="F9DC1622"/>
    <w:lvl w:ilvl="0" w:tplc="8B98EF9E">
      <w:start w:val="1"/>
      <w:numFmt w:val="bullet"/>
      <w:lvlText w:val="•"/>
      <w:lvlJc w:val="left"/>
      <w:pPr>
        <w:tabs>
          <w:tab w:val="num" w:pos="720"/>
        </w:tabs>
        <w:ind w:left="720" w:hanging="360"/>
      </w:pPr>
      <w:rPr>
        <w:rFonts w:ascii="Times New Roman" w:hAnsi="Times New Roman" w:hint="default"/>
      </w:rPr>
    </w:lvl>
    <w:lvl w:ilvl="1" w:tplc="2B7ED30A" w:tentative="1">
      <w:start w:val="1"/>
      <w:numFmt w:val="bullet"/>
      <w:lvlText w:val="•"/>
      <w:lvlJc w:val="left"/>
      <w:pPr>
        <w:tabs>
          <w:tab w:val="num" w:pos="1440"/>
        </w:tabs>
        <w:ind w:left="1440" w:hanging="360"/>
      </w:pPr>
      <w:rPr>
        <w:rFonts w:ascii="Times New Roman" w:hAnsi="Times New Roman" w:hint="default"/>
      </w:rPr>
    </w:lvl>
    <w:lvl w:ilvl="2" w:tplc="A596EF22" w:tentative="1">
      <w:start w:val="1"/>
      <w:numFmt w:val="bullet"/>
      <w:lvlText w:val="•"/>
      <w:lvlJc w:val="left"/>
      <w:pPr>
        <w:tabs>
          <w:tab w:val="num" w:pos="2160"/>
        </w:tabs>
        <w:ind w:left="2160" w:hanging="360"/>
      </w:pPr>
      <w:rPr>
        <w:rFonts w:ascii="Times New Roman" w:hAnsi="Times New Roman" w:hint="default"/>
      </w:rPr>
    </w:lvl>
    <w:lvl w:ilvl="3" w:tplc="AE64B072" w:tentative="1">
      <w:start w:val="1"/>
      <w:numFmt w:val="bullet"/>
      <w:lvlText w:val="•"/>
      <w:lvlJc w:val="left"/>
      <w:pPr>
        <w:tabs>
          <w:tab w:val="num" w:pos="2880"/>
        </w:tabs>
        <w:ind w:left="2880" w:hanging="360"/>
      </w:pPr>
      <w:rPr>
        <w:rFonts w:ascii="Times New Roman" w:hAnsi="Times New Roman" w:hint="default"/>
      </w:rPr>
    </w:lvl>
    <w:lvl w:ilvl="4" w:tplc="BB14727E" w:tentative="1">
      <w:start w:val="1"/>
      <w:numFmt w:val="bullet"/>
      <w:lvlText w:val="•"/>
      <w:lvlJc w:val="left"/>
      <w:pPr>
        <w:tabs>
          <w:tab w:val="num" w:pos="3600"/>
        </w:tabs>
        <w:ind w:left="3600" w:hanging="360"/>
      </w:pPr>
      <w:rPr>
        <w:rFonts w:ascii="Times New Roman" w:hAnsi="Times New Roman" w:hint="default"/>
      </w:rPr>
    </w:lvl>
    <w:lvl w:ilvl="5" w:tplc="C9206AFA" w:tentative="1">
      <w:start w:val="1"/>
      <w:numFmt w:val="bullet"/>
      <w:lvlText w:val="•"/>
      <w:lvlJc w:val="left"/>
      <w:pPr>
        <w:tabs>
          <w:tab w:val="num" w:pos="4320"/>
        </w:tabs>
        <w:ind w:left="4320" w:hanging="360"/>
      </w:pPr>
      <w:rPr>
        <w:rFonts w:ascii="Times New Roman" w:hAnsi="Times New Roman" w:hint="default"/>
      </w:rPr>
    </w:lvl>
    <w:lvl w:ilvl="6" w:tplc="878EBA52" w:tentative="1">
      <w:start w:val="1"/>
      <w:numFmt w:val="bullet"/>
      <w:lvlText w:val="•"/>
      <w:lvlJc w:val="left"/>
      <w:pPr>
        <w:tabs>
          <w:tab w:val="num" w:pos="5040"/>
        </w:tabs>
        <w:ind w:left="5040" w:hanging="360"/>
      </w:pPr>
      <w:rPr>
        <w:rFonts w:ascii="Times New Roman" w:hAnsi="Times New Roman" w:hint="default"/>
      </w:rPr>
    </w:lvl>
    <w:lvl w:ilvl="7" w:tplc="94A4E7AE" w:tentative="1">
      <w:start w:val="1"/>
      <w:numFmt w:val="bullet"/>
      <w:lvlText w:val="•"/>
      <w:lvlJc w:val="left"/>
      <w:pPr>
        <w:tabs>
          <w:tab w:val="num" w:pos="5760"/>
        </w:tabs>
        <w:ind w:left="5760" w:hanging="360"/>
      </w:pPr>
      <w:rPr>
        <w:rFonts w:ascii="Times New Roman" w:hAnsi="Times New Roman" w:hint="default"/>
      </w:rPr>
    </w:lvl>
    <w:lvl w:ilvl="8" w:tplc="B726E59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89D4A79"/>
    <w:multiLevelType w:val="hybridMultilevel"/>
    <w:tmpl w:val="5CBE67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2654B4"/>
    <w:multiLevelType w:val="hybridMultilevel"/>
    <w:tmpl w:val="A918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C1954"/>
    <w:multiLevelType w:val="multilevel"/>
    <w:tmpl w:val="E428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571A51"/>
    <w:multiLevelType w:val="hybridMultilevel"/>
    <w:tmpl w:val="F3B06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003DD"/>
    <w:multiLevelType w:val="hybridMultilevel"/>
    <w:tmpl w:val="C46C1746"/>
    <w:lvl w:ilvl="0" w:tplc="E86AB98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747E5"/>
    <w:multiLevelType w:val="hybridMultilevel"/>
    <w:tmpl w:val="A46C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9"/>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2"/>
  </w:num>
  <w:num w:numId="10">
    <w:abstractNumId w:val="6"/>
  </w:num>
  <w:num w:numId="11">
    <w:abstractNumId w:val="14"/>
  </w:num>
  <w:num w:numId="12">
    <w:abstractNumId w:val="15"/>
  </w:num>
  <w:num w:numId="13">
    <w:abstractNumId w:val="0"/>
  </w:num>
  <w:num w:numId="14">
    <w:abstractNumId w:val="10"/>
  </w:num>
  <w:num w:numId="15">
    <w:abstractNumId w:val="1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B6"/>
    <w:rsid w:val="00004747"/>
    <w:rsid w:val="00011C8C"/>
    <w:rsid w:val="00013FCA"/>
    <w:rsid w:val="00041FE6"/>
    <w:rsid w:val="00045792"/>
    <w:rsid w:val="0005777B"/>
    <w:rsid w:val="00057ABC"/>
    <w:rsid w:val="0007112D"/>
    <w:rsid w:val="00090A59"/>
    <w:rsid w:val="00096684"/>
    <w:rsid w:val="000972D4"/>
    <w:rsid w:val="000A3FB7"/>
    <w:rsid w:val="000B04CE"/>
    <w:rsid w:val="000B0B9E"/>
    <w:rsid w:val="000B6CA2"/>
    <w:rsid w:val="000C1236"/>
    <w:rsid w:val="000C2242"/>
    <w:rsid w:val="000D7EC4"/>
    <w:rsid w:val="000E5C57"/>
    <w:rsid w:val="000E694C"/>
    <w:rsid w:val="000F0B9F"/>
    <w:rsid w:val="000F2F9C"/>
    <w:rsid w:val="000F3131"/>
    <w:rsid w:val="000F3C4A"/>
    <w:rsid w:val="00101448"/>
    <w:rsid w:val="0011444C"/>
    <w:rsid w:val="001156AA"/>
    <w:rsid w:val="00117BE5"/>
    <w:rsid w:val="00133228"/>
    <w:rsid w:val="00137370"/>
    <w:rsid w:val="00140FE8"/>
    <w:rsid w:val="00142247"/>
    <w:rsid w:val="00143504"/>
    <w:rsid w:val="00147467"/>
    <w:rsid w:val="001539DA"/>
    <w:rsid w:val="00156AC1"/>
    <w:rsid w:val="0016642F"/>
    <w:rsid w:val="00175250"/>
    <w:rsid w:val="00176FD9"/>
    <w:rsid w:val="001842CB"/>
    <w:rsid w:val="00190F06"/>
    <w:rsid w:val="001A55D5"/>
    <w:rsid w:val="001A76F6"/>
    <w:rsid w:val="001B34C9"/>
    <w:rsid w:val="001C54C1"/>
    <w:rsid w:val="001C74A4"/>
    <w:rsid w:val="001D1E38"/>
    <w:rsid w:val="001E5669"/>
    <w:rsid w:val="001F354E"/>
    <w:rsid w:val="00201FE3"/>
    <w:rsid w:val="002126AC"/>
    <w:rsid w:val="002162A2"/>
    <w:rsid w:val="002204B4"/>
    <w:rsid w:val="00224EAF"/>
    <w:rsid w:val="00232D8D"/>
    <w:rsid w:val="00250A56"/>
    <w:rsid w:val="002548AB"/>
    <w:rsid w:val="00261C7D"/>
    <w:rsid w:val="00267D5F"/>
    <w:rsid w:val="00284EF1"/>
    <w:rsid w:val="00294807"/>
    <w:rsid w:val="002A0EF7"/>
    <w:rsid w:val="002B6D43"/>
    <w:rsid w:val="002F5273"/>
    <w:rsid w:val="00343F69"/>
    <w:rsid w:val="0034657E"/>
    <w:rsid w:val="00355AA0"/>
    <w:rsid w:val="00376B13"/>
    <w:rsid w:val="003777C3"/>
    <w:rsid w:val="00380974"/>
    <w:rsid w:val="00393529"/>
    <w:rsid w:val="00393E79"/>
    <w:rsid w:val="00394139"/>
    <w:rsid w:val="003A3199"/>
    <w:rsid w:val="003B40A8"/>
    <w:rsid w:val="003B5D4B"/>
    <w:rsid w:val="003C09C6"/>
    <w:rsid w:val="003C5A9D"/>
    <w:rsid w:val="003D2263"/>
    <w:rsid w:val="003D2EF4"/>
    <w:rsid w:val="003F0538"/>
    <w:rsid w:val="003F21CB"/>
    <w:rsid w:val="00405FD5"/>
    <w:rsid w:val="004133C5"/>
    <w:rsid w:val="00424780"/>
    <w:rsid w:val="00427F1A"/>
    <w:rsid w:val="0045298B"/>
    <w:rsid w:val="00455645"/>
    <w:rsid w:val="00471DAC"/>
    <w:rsid w:val="00474FAC"/>
    <w:rsid w:val="0049391D"/>
    <w:rsid w:val="00495966"/>
    <w:rsid w:val="004A6F6E"/>
    <w:rsid w:val="004B4892"/>
    <w:rsid w:val="004C0C7E"/>
    <w:rsid w:val="004D0C50"/>
    <w:rsid w:val="004D3FC6"/>
    <w:rsid w:val="004E7D09"/>
    <w:rsid w:val="004F1B96"/>
    <w:rsid w:val="004F2C8C"/>
    <w:rsid w:val="004F2FB8"/>
    <w:rsid w:val="004F6CEF"/>
    <w:rsid w:val="005062AB"/>
    <w:rsid w:val="0050704B"/>
    <w:rsid w:val="00507C13"/>
    <w:rsid w:val="0051595E"/>
    <w:rsid w:val="005234B3"/>
    <w:rsid w:val="00530619"/>
    <w:rsid w:val="00530B2E"/>
    <w:rsid w:val="0053275E"/>
    <w:rsid w:val="005653B8"/>
    <w:rsid w:val="0057119D"/>
    <w:rsid w:val="00571B15"/>
    <w:rsid w:val="005840C2"/>
    <w:rsid w:val="005A11DB"/>
    <w:rsid w:val="005A3028"/>
    <w:rsid w:val="005B4B0D"/>
    <w:rsid w:val="005C0E4A"/>
    <w:rsid w:val="005C6DC6"/>
    <w:rsid w:val="005D49EA"/>
    <w:rsid w:val="005D79F9"/>
    <w:rsid w:val="005F2CB6"/>
    <w:rsid w:val="005F5171"/>
    <w:rsid w:val="00600D2E"/>
    <w:rsid w:val="006025CA"/>
    <w:rsid w:val="00604AC4"/>
    <w:rsid w:val="00610223"/>
    <w:rsid w:val="006219B9"/>
    <w:rsid w:val="006377DB"/>
    <w:rsid w:val="006408A2"/>
    <w:rsid w:val="0064216C"/>
    <w:rsid w:val="0065009D"/>
    <w:rsid w:val="006601E6"/>
    <w:rsid w:val="006761B0"/>
    <w:rsid w:val="00676E17"/>
    <w:rsid w:val="006A3C80"/>
    <w:rsid w:val="006C07BE"/>
    <w:rsid w:val="006D3DDD"/>
    <w:rsid w:val="006E3883"/>
    <w:rsid w:val="006E5ACC"/>
    <w:rsid w:val="006F3EA8"/>
    <w:rsid w:val="00707DE5"/>
    <w:rsid w:val="007155E4"/>
    <w:rsid w:val="00723B74"/>
    <w:rsid w:val="007362D2"/>
    <w:rsid w:val="007578EE"/>
    <w:rsid w:val="00765AF0"/>
    <w:rsid w:val="00773B06"/>
    <w:rsid w:val="0078008E"/>
    <w:rsid w:val="0078695B"/>
    <w:rsid w:val="007903A8"/>
    <w:rsid w:val="007920E7"/>
    <w:rsid w:val="0079224B"/>
    <w:rsid w:val="00793C86"/>
    <w:rsid w:val="007944AF"/>
    <w:rsid w:val="007B241A"/>
    <w:rsid w:val="007B44BA"/>
    <w:rsid w:val="007C5C31"/>
    <w:rsid w:val="007D255C"/>
    <w:rsid w:val="007E041C"/>
    <w:rsid w:val="007F182B"/>
    <w:rsid w:val="00815036"/>
    <w:rsid w:val="00816A49"/>
    <w:rsid w:val="00822C2F"/>
    <w:rsid w:val="008328DD"/>
    <w:rsid w:val="0084182E"/>
    <w:rsid w:val="00866B2D"/>
    <w:rsid w:val="008749E7"/>
    <w:rsid w:val="0088023A"/>
    <w:rsid w:val="00885C15"/>
    <w:rsid w:val="008A2B73"/>
    <w:rsid w:val="008D0802"/>
    <w:rsid w:val="008D5641"/>
    <w:rsid w:val="00910CE7"/>
    <w:rsid w:val="00920BB5"/>
    <w:rsid w:val="00941C5B"/>
    <w:rsid w:val="009541C3"/>
    <w:rsid w:val="009669AD"/>
    <w:rsid w:val="009673B8"/>
    <w:rsid w:val="0098093C"/>
    <w:rsid w:val="009931B9"/>
    <w:rsid w:val="009964C3"/>
    <w:rsid w:val="00997C62"/>
    <w:rsid w:val="009A290B"/>
    <w:rsid w:val="009C384F"/>
    <w:rsid w:val="009D37B8"/>
    <w:rsid w:val="009D4E67"/>
    <w:rsid w:val="009E5AB3"/>
    <w:rsid w:val="009E6B81"/>
    <w:rsid w:val="009F2EEF"/>
    <w:rsid w:val="00A13036"/>
    <w:rsid w:val="00A17755"/>
    <w:rsid w:val="00A410E5"/>
    <w:rsid w:val="00A5680A"/>
    <w:rsid w:val="00A62300"/>
    <w:rsid w:val="00A66FC5"/>
    <w:rsid w:val="00A67124"/>
    <w:rsid w:val="00A863B5"/>
    <w:rsid w:val="00A9286F"/>
    <w:rsid w:val="00A936AC"/>
    <w:rsid w:val="00AA6575"/>
    <w:rsid w:val="00AB31A7"/>
    <w:rsid w:val="00AB77DC"/>
    <w:rsid w:val="00AC4B7A"/>
    <w:rsid w:val="00AD11CC"/>
    <w:rsid w:val="00AD3036"/>
    <w:rsid w:val="00AE0EB2"/>
    <w:rsid w:val="00AF2965"/>
    <w:rsid w:val="00AF56A4"/>
    <w:rsid w:val="00B022DC"/>
    <w:rsid w:val="00B215C0"/>
    <w:rsid w:val="00B264C9"/>
    <w:rsid w:val="00B266FD"/>
    <w:rsid w:val="00B27944"/>
    <w:rsid w:val="00B326A8"/>
    <w:rsid w:val="00B36688"/>
    <w:rsid w:val="00B4125E"/>
    <w:rsid w:val="00B613BC"/>
    <w:rsid w:val="00B65D1E"/>
    <w:rsid w:val="00B85F64"/>
    <w:rsid w:val="00B90D51"/>
    <w:rsid w:val="00B95A5F"/>
    <w:rsid w:val="00BB07DC"/>
    <w:rsid w:val="00BB10B2"/>
    <w:rsid w:val="00BB7575"/>
    <w:rsid w:val="00BC360B"/>
    <w:rsid w:val="00BC5EA2"/>
    <w:rsid w:val="00BD2285"/>
    <w:rsid w:val="00BD3276"/>
    <w:rsid w:val="00BE4383"/>
    <w:rsid w:val="00C151DB"/>
    <w:rsid w:val="00C63EBE"/>
    <w:rsid w:val="00C761CB"/>
    <w:rsid w:val="00C8083F"/>
    <w:rsid w:val="00C82C84"/>
    <w:rsid w:val="00C84732"/>
    <w:rsid w:val="00C93B90"/>
    <w:rsid w:val="00CA42A6"/>
    <w:rsid w:val="00CA7CB4"/>
    <w:rsid w:val="00CB41B1"/>
    <w:rsid w:val="00CC4319"/>
    <w:rsid w:val="00CC6DB8"/>
    <w:rsid w:val="00CD34F7"/>
    <w:rsid w:val="00CD73C9"/>
    <w:rsid w:val="00CE1D0E"/>
    <w:rsid w:val="00CE5B6F"/>
    <w:rsid w:val="00CF580B"/>
    <w:rsid w:val="00CF75DB"/>
    <w:rsid w:val="00D005AC"/>
    <w:rsid w:val="00D13FDB"/>
    <w:rsid w:val="00D2376E"/>
    <w:rsid w:val="00D34964"/>
    <w:rsid w:val="00D65206"/>
    <w:rsid w:val="00D76BA2"/>
    <w:rsid w:val="00D91837"/>
    <w:rsid w:val="00D94895"/>
    <w:rsid w:val="00D96048"/>
    <w:rsid w:val="00DB4E01"/>
    <w:rsid w:val="00DE3A6A"/>
    <w:rsid w:val="00DE4375"/>
    <w:rsid w:val="00DF320A"/>
    <w:rsid w:val="00DF6EFB"/>
    <w:rsid w:val="00E00650"/>
    <w:rsid w:val="00E10A8E"/>
    <w:rsid w:val="00E114EA"/>
    <w:rsid w:val="00E1514E"/>
    <w:rsid w:val="00E41123"/>
    <w:rsid w:val="00E4482D"/>
    <w:rsid w:val="00E713F0"/>
    <w:rsid w:val="00E747D2"/>
    <w:rsid w:val="00E74932"/>
    <w:rsid w:val="00E84A11"/>
    <w:rsid w:val="00E85C23"/>
    <w:rsid w:val="00E94728"/>
    <w:rsid w:val="00EB7E0C"/>
    <w:rsid w:val="00EE6089"/>
    <w:rsid w:val="00EF2846"/>
    <w:rsid w:val="00EF79E6"/>
    <w:rsid w:val="00F24EA1"/>
    <w:rsid w:val="00F4019B"/>
    <w:rsid w:val="00F432F2"/>
    <w:rsid w:val="00F45839"/>
    <w:rsid w:val="00F70942"/>
    <w:rsid w:val="00F7113F"/>
    <w:rsid w:val="00F85F38"/>
    <w:rsid w:val="00F963AB"/>
    <w:rsid w:val="00FC3E23"/>
    <w:rsid w:val="00FD2AF2"/>
    <w:rsid w:val="00FE675C"/>
    <w:rsid w:val="00FF0B4C"/>
    <w:rsid w:val="00FF3C44"/>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9BA3E"/>
  <w15:chartTrackingRefBased/>
  <w15:docId w15:val="{3CC1978B-C64F-40BF-9A85-6D1E50C6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2CB6"/>
    <w:pPr>
      <w:ind w:left="720"/>
      <w:contextualSpacing/>
    </w:pPr>
  </w:style>
  <w:style w:type="table" w:styleId="TableGrid">
    <w:name w:val="Table Grid"/>
    <w:basedOn w:val="TableNormal"/>
    <w:uiPriority w:val="59"/>
    <w:rsid w:val="005F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FC6"/>
  </w:style>
  <w:style w:type="paragraph" w:styleId="Footer">
    <w:name w:val="footer"/>
    <w:basedOn w:val="Normal"/>
    <w:link w:val="FooterChar"/>
    <w:uiPriority w:val="99"/>
    <w:unhideWhenUsed/>
    <w:rsid w:val="004D3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FC6"/>
  </w:style>
  <w:style w:type="paragraph" w:styleId="NoSpacing">
    <w:name w:val="No Spacing"/>
    <w:uiPriority w:val="1"/>
    <w:qFormat/>
    <w:rsid w:val="000A3FB7"/>
    <w:pPr>
      <w:spacing w:after="0" w:line="240" w:lineRule="auto"/>
    </w:pPr>
  </w:style>
  <w:style w:type="character" w:styleId="Strong">
    <w:name w:val="Strong"/>
    <w:basedOn w:val="DefaultParagraphFont"/>
    <w:uiPriority w:val="22"/>
    <w:qFormat/>
    <w:rsid w:val="00AB77DC"/>
    <w:rPr>
      <w:b/>
      <w:bCs/>
    </w:rPr>
  </w:style>
  <w:style w:type="paragraph" w:customStyle="1" w:styleId="Default">
    <w:name w:val="Default"/>
    <w:rsid w:val="0039352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C2242"/>
    <w:rPr>
      <w:sz w:val="16"/>
      <w:szCs w:val="16"/>
    </w:rPr>
  </w:style>
  <w:style w:type="paragraph" w:styleId="CommentText">
    <w:name w:val="annotation text"/>
    <w:basedOn w:val="Normal"/>
    <w:link w:val="CommentTextChar"/>
    <w:uiPriority w:val="99"/>
    <w:semiHidden/>
    <w:unhideWhenUsed/>
    <w:rsid w:val="000C2242"/>
    <w:pPr>
      <w:spacing w:line="240" w:lineRule="auto"/>
    </w:pPr>
    <w:rPr>
      <w:sz w:val="20"/>
      <w:szCs w:val="20"/>
    </w:rPr>
  </w:style>
  <w:style w:type="character" w:customStyle="1" w:styleId="CommentTextChar">
    <w:name w:val="Comment Text Char"/>
    <w:basedOn w:val="DefaultParagraphFont"/>
    <w:link w:val="CommentText"/>
    <w:uiPriority w:val="99"/>
    <w:semiHidden/>
    <w:rsid w:val="000C2242"/>
    <w:rPr>
      <w:sz w:val="20"/>
      <w:szCs w:val="20"/>
    </w:rPr>
  </w:style>
  <w:style w:type="paragraph" w:styleId="CommentSubject">
    <w:name w:val="annotation subject"/>
    <w:basedOn w:val="CommentText"/>
    <w:next w:val="CommentText"/>
    <w:link w:val="CommentSubjectChar"/>
    <w:uiPriority w:val="99"/>
    <w:semiHidden/>
    <w:unhideWhenUsed/>
    <w:rsid w:val="000C2242"/>
    <w:rPr>
      <w:b/>
      <w:bCs/>
    </w:rPr>
  </w:style>
  <w:style w:type="character" w:customStyle="1" w:styleId="CommentSubjectChar">
    <w:name w:val="Comment Subject Char"/>
    <w:basedOn w:val="CommentTextChar"/>
    <w:link w:val="CommentSubject"/>
    <w:uiPriority w:val="99"/>
    <w:semiHidden/>
    <w:rsid w:val="000C2242"/>
    <w:rPr>
      <w:b/>
      <w:bCs/>
      <w:sz w:val="20"/>
      <w:szCs w:val="20"/>
    </w:rPr>
  </w:style>
  <w:style w:type="paragraph" w:styleId="BalloonText">
    <w:name w:val="Balloon Text"/>
    <w:basedOn w:val="Normal"/>
    <w:link w:val="BalloonTextChar"/>
    <w:uiPriority w:val="99"/>
    <w:semiHidden/>
    <w:unhideWhenUsed/>
    <w:rsid w:val="000C2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6958">
      <w:bodyDiv w:val="1"/>
      <w:marLeft w:val="0"/>
      <w:marRight w:val="0"/>
      <w:marTop w:val="0"/>
      <w:marBottom w:val="0"/>
      <w:divBdr>
        <w:top w:val="none" w:sz="0" w:space="0" w:color="auto"/>
        <w:left w:val="none" w:sz="0" w:space="0" w:color="auto"/>
        <w:bottom w:val="none" w:sz="0" w:space="0" w:color="auto"/>
        <w:right w:val="none" w:sz="0" w:space="0" w:color="auto"/>
      </w:divBdr>
    </w:div>
    <w:div w:id="131991959">
      <w:bodyDiv w:val="1"/>
      <w:marLeft w:val="0"/>
      <w:marRight w:val="0"/>
      <w:marTop w:val="0"/>
      <w:marBottom w:val="0"/>
      <w:divBdr>
        <w:top w:val="none" w:sz="0" w:space="0" w:color="auto"/>
        <w:left w:val="none" w:sz="0" w:space="0" w:color="auto"/>
        <w:bottom w:val="none" w:sz="0" w:space="0" w:color="auto"/>
        <w:right w:val="none" w:sz="0" w:space="0" w:color="auto"/>
      </w:divBdr>
    </w:div>
    <w:div w:id="187333076">
      <w:bodyDiv w:val="1"/>
      <w:marLeft w:val="0"/>
      <w:marRight w:val="0"/>
      <w:marTop w:val="0"/>
      <w:marBottom w:val="0"/>
      <w:divBdr>
        <w:top w:val="none" w:sz="0" w:space="0" w:color="auto"/>
        <w:left w:val="none" w:sz="0" w:space="0" w:color="auto"/>
        <w:bottom w:val="none" w:sz="0" w:space="0" w:color="auto"/>
        <w:right w:val="none" w:sz="0" w:space="0" w:color="auto"/>
      </w:divBdr>
      <w:divsChild>
        <w:div w:id="588076662">
          <w:marLeft w:val="547"/>
          <w:marRight w:val="0"/>
          <w:marTop w:val="86"/>
          <w:marBottom w:val="0"/>
          <w:divBdr>
            <w:top w:val="none" w:sz="0" w:space="0" w:color="auto"/>
            <w:left w:val="none" w:sz="0" w:space="0" w:color="auto"/>
            <w:bottom w:val="none" w:sz="0" w:space="0" w:color="auto"/>
            <w:right w:val="none" w:sz="0" w:space="0" w:color="auto"/>
          </w:divBdr>
        </w:div>
      </w:divsChild>
    </w:div>
    <w:div w:id="208156373">
      <w:bodyDiv w:val="1"/>
      <w:marLeft w:val="0"/>
      <w:marRight w:val="0"/>
      <w:marTop w:val="0"/>
      <w:marBottom w:val="0"/>
      <w:divBdr>
        <w:top w:val="none" w:sz="0" w:space="0" w:color="auto"/>
        <w:left w:val="none" w:sz="0" w:space="0" w:color="auto"/>
        <w:bottom w:val="none" w:sz="0" w:space="0" w:color="auto"/>
        <w:right w:val="none" w:sz="0" w:space="0" w:color="auto"/>
      </w:divBdr>
      <w:divsChild>
        <w:div w:id="1957640223">
          <w:marLeft w:val="547"/>
          <w:marRight w:val="0"/>
          <w:marTop w:val="86"/>
          <w:marBottom w:val="0"/>
          <w:divBdr>
            <w:top w:val="none" w:sz="0" w:space="0" w:color="auto"/>
            <w:left w:val="none" w:sz="0" w:space="0" w:color="auto"/>
            <w:bottom w:val="none" w:sz="0" w:space="0" w:color="auto"/>
            <w:right w:val="none" w:sz="0" w:space="0" w:color="auto"/>
          </w:divBdr>
        </w:div>
      </w:divsChild>
    </w:div>
    <w:div w:id="234241653">
      <w:bodyDiv w:val="1"/>
      <w:marLeft w:val="0"/>
      <w:marRight w:val="0"/>
      <w:marTop w:val="0"/>
      <w:marBottom w:val="0"/>
      <w:divBdr>
        <w:top w:val="none" w:sz="0" w:space="0" w:color="auto"/>
        <w:left w:val="none" w:sz="0" w:space="0" w:color="auto"/>
        <w:bottom w:val="none" w:sz="0" w:space="0" w:color="auto"/>
        <w:right w:val="none" w:sz="0" w:space="0" w:color="auto"/>
      </w:divBdr>
    </w:div>
    <w:div w:id="311252913">
      <w:bodyDiv w:val="1"/>
      <w:marLeft w:val="0"/>
      <w:marRight w:val="0"/>
      <w:marTop w:val="0"/>
      <w:marBottom w:val="0"/>
      <w:divBdr>
        <w:top w:val="none" w:sz="0" w:space="0" w:color="auto"/>
        <w:left w:val="none" w:sz="0" w:space="0" w:color="auto"/>
        <w:bottom w:val="none" w:sz="0" w:space="0" w:color="auto"/>
        <w:right w:val="none" w:sz="0" w:space="0" w:color="auto"/>
      </w:divBdr>
    </w:div>
    <w:div w:id="333728804">
      <w:bodyDiv w:val="1"/>
      <w:marLeft w:val="0"/>
      <w:marRight w:val="0"/>
      <w:marTop w:val="0"/>
      <w:marBottom w:val="0"/>
      <w:divBdr>
        <w:top w:val="none" w:sz="0" w:space="0" w:color="auto"/>
        <w:left w:val="none" w:sz="0" w:space="0" w:color="auto"/>
        <w:bottom w:val="none" w:sz="0" w:space="0" w:color="auto"/>
        <w:right w:val="none" w:sz="0" w:space="0" w:color="auto"/>
      </w:divBdr>
    </w:div>
    <w:div w:id="350643258">
      <w:bodyDiv w:val="1"/>
      <w:marLeft w:val="0"/>
      <w:marRight w:val="0"/>
      <w:marTop w:val="0"/>
      <w:marBottom w:val="0"/>
      <w:divBdr>
        <w:top w:val="none" w:sz="0" w:space="0" w:color="auto"/>
        <w:left w:val="none" w:sz="0" w:space="0" w:color="auto"/>
        <w:bottom w:val="none" w:sz="0" w:space="0" w:color="auto"/>
        <w:right w:val="none" w:sz="0" w:space="0" w:color="auto"/>
      </w:divBdr>
    </w:div>
    <w:div w:id="408313006">
      <w:bodyDiv w:val="1"/>
      <w:marLeft w:val="0"/>
      <w:marRight w:val="0"/>
      <w:marTop w:val="0"/>
      <w:marBottom w:val="0"/>
      <w:divBdr>
        <w:top w:val="none" w:sz="0" w:space="0" w:color="auto"/>
        <w:left w:val="none" w:sz="0" w:space="0" w:color="auto"/>
        <w:bottom w:val="none" w:sz="0" w:space="0" w:color="auto"/>
        <w:right w:val="none" w:sz="0" w:space="0" w:color="auto"/>
      </w:divBdr>
    </w:div>
    <w:div w:id="456220414">
      <w:bodyDiv w:val="1"/>
      <w:marLeft w:val="0"/>
      <w:marRight w:val="0"/>
      <w:marTop w:val="0"/>
      <w:marBottom w:val="0"/>
      <w:divBdr>
        <w:top w:val="none" w:sz="0" w:space="0" w:color="auto"/>
        <w:left w:val="none" w:sz="0" w:space="0" w:color="auto"/>
        <w:bottom w:val="none" w:sz="0" w:space="0" w:color="auto"/>
        <w:right w:val="none" w:sz="0" w:space="0" w:color="auto"/>
      </w:divBdr>
    </w:div>
    <w:div w:id="512494965">
      <w:bodyDiv w:val="1"/>
      <w:marLeft w:val="0"/>
      <w:marRight w:val="0"/>
      <w:marTop w:val="0"/>
      <w:marBottom w:val="0"/>
      <w:divBdr>
        <w:top w:val="none" w:sz="0" w:space="0" w:color="auto"/>
        <w:left w:val="none" w:sz="0" w:space="0" w:color="auto"/>
        <w:bottom w:val="none" w:sz="0" w:space="0" w:color="auto"/>
        <w:right w:val="none" w:sz="0" w:space="0" w:color="auto"/>
      </w:divBdr>
      <w:divsChild>
        <w:div w:id="1509829335">
          <w:marLeft w:val="547"/>
          <w:marRight w:val="0"/>
          <w:marTop w:val="86"/>
          <w:marBottom w:val="0"/>
          <w:divBdr>
            <w:top w:val="none" w:sz="0" w:space="0" w:color="auto"/>
            <w:left w:val="none" w:sz="0" w:space="0" w:color="auto"/>
            <w:bottom w:val="none" w:sz="0" w:space="0" w:color="auto"/>
            <w:right w:val="none" w:sz="0" w:space="0" w:color="auto"/>
          </w:divBdr>
        </w:div>
      </w:divsChild>
    </w:div>
    <w:div w:id="579483712">
      <w:bodyDiv w:val="1"/>
      <w:marLeft w:val="0"/>
      <w:marRight w:val="0"/>
      <w:marTop w:val="0"/>
      <w:marBottom w:val="0"/>
      <w:divBdr>
        <w:top w:val="none" w:sz="0" w:space="0" w:color="auto"/>
        <w:left w:val="none" w:sz="0" w:space="0" w:color="auto"/>
        <w:bottom w:val="none" w:sz="0" w:space="0" w:color="auto"/>
        <w:right w:val="none" w:sz="0" w:space="0" w:color="auto"/>
      </w:divBdr>
    </w:div>
    <w:div w:id="580722793">
      <w:bodyDiv w:val="1"/>
      <w:marLeft w:val="0"/>
      <w:marRight w:val="0"/>
      <w:marTop w:val="0"/>
      <w:marBottom w:val="0"/>
      <w:divBdr>
        <w:top w:val="none" w:sz="0" w:space="0" w:color="auto"/>
        <w:left w:val="none" w:sz="0" w:space="0" w:color="auto"/>
        <w:bottom w:val="none" w:sz="0" w:space="0" w:color="auto"/>
        <w:right w:val="none" w:sz="0" w:space="0" w:color="auto"/>
      </w:divBdr>
    </w:div>
    <w:div w:id="714503413">
      <w:bodyDiv w:val="1"/>
      <w:marLeft w:val="0"/>
      <w:marRight w:val="0"/>
      <w:marTop w:val="0"/>
      <w:marBottom w:val="0"/>
      <w:divBdr>
        <w:top w:val="none" w:sz="0" w:space="0" w:color="auto"/>
        <w:left w:val="none" w:sz="0" w:space="0" w:color="auto"/>
        <w:bottom w:val="none" w:sz="0" w:space="0" w:color="auto"/>
        <w:right w:val="none" w:sz="0" w:space="0" w:color="auto"/>
      </w:divBdr>
    </w:div>
    <w:div w:id="813061749">
      <w:bodyDiv w:val="1"/>
      <w:marLeft w:val="0"/>
      <w:marRight w:val="0"/>
      <w:marTop w:val="0"/>
      <w:marBottom w:val="0"/>
      <w:divBdr>
        <w:top w:val="none" w:sz="0" w:space="0" w:color="auto"/>
        <w:left w:val="none" w:sz="0" w:space="0" w:color="auto"/>
        <w:bottom w:val="none" w:sz="0" w:space="0" w:color="auto"/>
        <w:right w:val="none" w:sz="0" w:space="0" w:color="auto"/>
      </w:divBdr>
    </w:div>
    <w:div w:id="1099836221">
      <w:bodyDiv w:val="1"/>
      <w:marLeft w:val="0"/>
      <w:marRight w:val="0"/>
      <w:marTop w:val="0"/>
      <w:marBottom w:val="0"/>
      <w:divBdr>
        <w:top w:val="none" w:sz="0" w:space="0" w:color="auto"/>
        <w:left w:val="none" w:sz="0" w:space="0" w:color="auto"/>
        <w:bottom w:val="none" w:sz="0" w:space="0" w:color="auto"/>
        <w:right w:val="none" w:sz="0" w:space="0" w:color="auto"/>
      </w:divBdr>
    </w:div>
    <w:div w:id="1394232843">
      <w:bodyDiv w:val="1"/>
      <w:marLeft w:val="0"/>
      <w:marRight w:val="0"/>
      <w:marTop w:val="0"/>
      <w:marBottom w:val="0"/>
      <w:divBdr>
        <w:top w:val="none" w:sz="0" w:space="0" w:color="auto"/>
        <w:left w:val="none" w:sz="0" w:space="0" w:color="auto"/>
        <w:bottom w:val="none" w:sz="0" w:space="0" w:color="auto"/>
        <w:right w:val="none" w:sz="0" w:space="0" w:color="auto"/>
      </w:divBdr>
    </w:div>
    <w:div w:id="1528449492">
      <w:bodyDiv w:val="1"/>
      <w:marLeft w:val="0"/>
      <w:marRight w:val="0"/>
      <w:marTop w:val="0"/>
      <w:marBottom w:val="0"/>
      <w:divBdr>
        <w:top w:val="none" w:sz="0" w:space="0" w:color="auto"/>
        <w:left w:val="none" w:sz="0" w:space="0" w:color="auto"/>
        <w:bottom w:val="none" w:sz="0" w:space="0" w:color="auto"/>
        <w:right w:val="none" w:sz="0" w:space="0" w:color="auto"/>
      </w:divBdr>
    </w:div>
    <w:div w:id="1541669726">
      <w:bodyDiv w:val="1"/>
      <w:marLeft w:val="0"/>
      <w:marRight w:val="0"/>
      <w:marTop w:val="0"/>
      <w:marBottom w:val="0"/>
      <w:divBdr>
        <w:top w:val="none" w:sz="0" w:space="0" w:color="auto"/>
        <w:left w:val="none" w:sz="0" w:space="0" w:color="auto"/>
        <w:bottom w:val="none" w:sz="0" w:space="0" w:color="auto"/>
        <w:right w:val="none" w:sz="0" w:space="0" w:color="auto"/>
      </w:divBdr>
    </w:div>
    <w:div w:id="17277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HRSA Rural Opioid TA">
      <a:dk1>
        <a:sysClr val="windowText" lastClr="000000"/>
      </a:dk1>
      <a:lt1>
        <a:sysClr val="window" lastClr="FFFFFF"/>
      </a:lt1>
      <a:dk2>
        <a:srgbClr val="003366"/>
      </a:dk2>
      <a:lt2>
        <a:srgbClr val="DEDFE0"/>
      </a:lt2>
      <a:accent1>
        <a:srgbClr val="0B6698"/>
      </a:accent1>
      <a:accent2>
        <a:srgbClr val="9E2529"/>
      </a:accent2>
      <a:accent3>
        <a:srgbClr val="C2BAB2"/>
      </a:accent3>
      <a:accent4>
        <a:srgbClr val="AD7913"/>
      </a:accent4>
      <a:accent5>
        <a:srgbClr val="32559A"/>
      </a:accent5>
      <a:accent6>
        <a:srgbClr val="E2C3C5"/>
      </a:accent6>
      <a:hlink>
        <a:srgbClr val="0066CC"/>
      </a:hlink>
      <a:folHlink>
        <a:srgbClr val="9D3B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FC41-06DC-44A1-9C04-FEDB42F4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Hyde</dc:creator>
  <cp:keywords/>
  <dc:description/>
  <cp:lastModifiedBy>Burggraf, Carrie</cp:lastModifiedBy>
  <cp:revision>4</cp:revision>
  <dcterms:created xsi:type="dcterms:W3CDTF">2019-04-02T16:43:00Z</dcterms:created>
  <dcterms:modified xsi:type="dcterms:W3CDTF">2019-04-02T17:26:00Z</dcterms:modified>
</cp:coreProperties>
</file>