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44CF" w14:textId="432BD9F5" w:rsidR="008D58EA" w:rsidRPr="0087086D" w:rsidRDefault="00207F54" w:rsidP="006815D5">
      <w:pPr>
        <w:pStyle w:val="Heading2"/>
      </w:pPr>
      <w:r w:rsidRPr="00207F54">
        <w:rPr>
          <w:i/>
        </w:rPr>
        <w:t>National Health Service Corps (NHSC): How Your Site Can Become Approved for NHSC Substance Use Disorder (SUD) Expansion</w:t>
      </w:r>
      <w:r w:rsidR="001F7061" w:rsidRPr="0087086D">
        <w:t>: Webinar Resource</w:t>
      </w:r>
      <w:r w:rsidR="0076611E">
        <w:t>s</w:t>
      </w:r>
      <w:r w:rsidR="001F7061" w:rsidRPr="0087086D">
        <w:t xml:space="preserve"> List</w:t>
      </w:r>
    </w:p>
    <w:p w14:paraId="54AF07FB" w14:textId="740EC08F" w:rsidR="001F7061" w:rsidRDefault="001F7061" w:rsidP="00BB02B5">
      <w:pPr>
        <w:rPr>
          <w:b/>
        </w:rPr>
      </w:pPr>
    </w:p>
    <w:p w14:paraId="74FE2229" w14:textId="5471749B" w:rsidR="00207F54" w:rsidRDefault="00207F54" w:rsidP="00BB02B5">
      <w:pPr>
        <w:rPr>
          <w:b/>
        </w:rPr>
      </w:pPr>
    </w:p>
    <w:p w14:paraId="2B2FA7C1" w14:textId="77777777" w:rsidR="00150E79" w:rsidRDefault="00150E79" w:rsidP="00150E79">
      <w:pPr>
        <w:pStyle w:val="Default"/>
      </w:pPr>
    </w:p>
    <w:p w14:paraId="100BA27C" w14:textId="5F4C6974" w:rsidR="00150E79" w:rsidRPr="00106B2B" w:rsidRDefault="00150E79" w:rsidP="00150E79">
      <w:pPr>
        <w:pStyle w:val="ListParagraph"/>
        <w:numPr>
          <w:ilvl w:val="0"/>
          <w:numId w:val="4"/>
        </w:numPr>
        <w:rPr>
          <w:b/>
        </w:rPr>
      </w:pPr>
      <w:r>
        <w:t xml:space="preserve">National Health Service Corps site: </w:t>
      </w:r>
      <w:hyperlink r:id="rId8" w:history="1">
        <w:r w:rsidRPr="006C24DC">
          <w:rPr>
            <w:rStyle w:val="Hyperlink"/>
          </w:rPr>
          <w:t>www.nhsc.hrsa.gov</w:t>
        </w:r>
      </w:hyperlink>
      <w:r>
        <w:t xml:space="preserve"> </w:t>
      </w:r>
    </w:p>
    <w:p w14:paraId="11767A62" w14:textId="77777777" w:rsidR="00106B2B" w:rsidRPr="00150E79" w:rsidRDefault="00106B2B" w:rsidP="00106B2B">
      <w:pPr>
        <w:pStyle w:val="ListParagraph"/>
        <w:rPr>
          <w:b/>
        </w:rPr>
      </w:pPr>
    </w:p>
    <w:p w14:paraId="1F9345F0" w14:textId="0941C305" w:rsidR="00207F54" w:rsidRPr="00106B2B" w:rsidRDefault="00150E79" w:rsidP="00150E79">
      <w:pPr>
        <w:pStyle w:val="ListParagraph"/>
        <w:numPr>
          <w:ilvl w:val="0"/>
          <w:numId w:val="4"/>
        </w:numPr>
        <w:rPr>
          <w:b/>
        </w:rPr>
      </w:pPr>
      <w:r>
        <w:rPr>
          <w:sz w:val="21"/>
          <w:szCs w:val="21"/>
        </w:rPr>
        <w:t xml:space="preserve">Find positions at NHSC-approved sites using the Health Workforce Connector: </w:t>
      </w:r>
      <w:hyperlink r:id="rId9" w:history="1">
        <w:r w:rsidRPr="006C24DC">
          <w:rPr>
            <w:rStyle w:val="Hyperlink"/>
            <w:sz w:val="21"/>
            <w:szCs w:val="21"/>
          </w:rPr>
          <w:t>https://connector.hrsa.gov/</w:t>
        </w:r>
      </w:hyperlink>
      <w:r>
        <w:rPr>
          <w:sz w:val="21"/>
          <w:szCs w:val="21"/>
        </w:rPr>
        <w:t xml:space="preserve"> </w:t>
      </w:r>
    </w:p>
    <w:p w14:paraId="3A306D3E" w14:textId="77777777" w:rsidR="00106B2B" w:rsidRPr="00106B2B" w:rsidRDefault="00106B2B" w:rsidP="00106B2B">
      <w:pPr>
        <w:pStyle w:val="ListParagraph"/>
        <w:rPr>
          <w:b/>
        </w:rPr>
      </w:pPr>
    </w:p>
    <w:p w14:paraId="3AE339E2" w14:textId="77777777" w:rsidR="00106B2B" w:rsidRPr="00150E79" w:rsidRDefault="00106B2B" w:rsidP="00106B2B">
      <w:pPr>
        <w:pStyle w:val="ListParagraph"/>
        <w:rPr>
          <w:b/>
        </w:rPr>
      </w:pPr>
    </w:p>
    <w:p w14:paraId="0015EC29" w14:textId="4779C154" w:rsidR="00150E79" w:rsidRPr="00106B2B" w:rsidRDefault="00150E79" w:rsidP="00150E79">
      <w:pPr>
        <w:pStyle w:val="ListParagraph"/>
        <w:numPr>
          <w:ilvl w:val="0"/>
          <w:numId w:val="4"/>
        </w:numPr>
        <w:rPr>
          <w:b/>
        </w:rPr>
      </w:pPr>
      <w:r>
        <w:t xml:space="preserve">NHSC Site Approval </w:t>
      </w:r>
      <w:r w:rsidR="00106B2B">
        <w:t xml:space="preserve">Agreement: </w:t>
      </w:r>
      <w:hyperlink r:id="rId10" w:history="1">
        <w:r w:rsidR="00106B2B" w:rsidRPr="006C24DC">
          <w:rPr>
            <w:rStyle w:val="Hyperlink"/>
          </w:rPr>
          <w:t>https://nhsc.hrsa.gov/downloads/nhsc-sites/nhsc-site-agreement.pdf</w:t>
        </w:r>
      </w:hyperlink>
      <w:r w:rsidR="00106B2B">
        <w:t xml:space="preserve"> </w:t>
      </w:r>
    </w:p>
    <w:p w14:paraId="24FAA1AA" w14:textId="77777777" w:rsidR="00106B2B" w:rsidRPr="00106B2B" w:rsidRDefault="00106B2B" w:rsidP="00106B2B">
      <w:pPr>
        <w:pStyle w:val="ListParagraph"/>
        <w:rPr>
          <w:b/>
        </w:rPr>
      </w:pPr>
    </w:p>
    <w:p w14:paraId="611B5F4C" w14:textId="3E18AAAF" w:rsidR="00106B2B" w:rsidRPr="00106B2B" w:rsidRDefault="00106B2B" w:rsidP="00106B2B">
      <w:pPr>
        <w:pStyle w:val="ListParagraph"/>
        <w:numPr>
          <w:ilvl w:val="0"/>
          <w:numId w:val="4"/>
        </w:numPr>
        <w:rPr>
          <w:b/>
        </w:rPr>
      </w:pPr>
      <w:r>
        <w:t xml:space="preserve">NHSC Behavioral Health Workforce Regional Offices: </w:t>
      </w:r>
      <w:hyperlink r:id="rId11" w:history="1">
        <w:r w:rsidRPr="006C24DC">
          <w:rPr>
            <w:rStyle w:val="Hyperlink"/>
          </w:rPr>
          <w:t>https://nhsc.hrsa.gov/nhsc-sites/contacts/regional-offices-state-contacts.html</w:t>
        </w:r>
      </w:hyperlink>
      <w:r>
        <w:t xml:space="preserve"> </w:t>
      </w:r>
    </w:p>
    <w:p w14:paraId="114AFD55" w14:textId="77777777" w:rsidR="00106B2B" w:rsidRPr="00106B2B" w:rsidRDefault="00106B2B" w:rsidP="00106B2B">
      <w:pPr>
        <w:pStyle w:val="ListParagraph"/>
        <w:rPr>
          <w:b/>
        </w:rPr>
      </w:pPr>
    </w:p>
    <w:p w14:paraId="5358D0B1" w14:textId="77777777" w:rsidR="00106B2B" w:rsidRPr="00150E79" w:rsidRDefault="00106B2B" w:rsidP="00106B2B">
      <w:pPr>
        <w:pStyle w:val="ListParagraph"/>
        <w:rPr>
          <w:b/>
        </w:rPr>
      </w:pPr>
    </w:p>
    <w:p w14:paraId="23F0DCE5" w14:textId="3ACB90D8" w:rsidR="00106B2B" w:rsidRPr="00106B2B" w:rsidRDefault="00106B2B" w:rsidP="00150E79">
      <w:pPr>
        <w:pStyle w:val="ListParagraph"/>
        <w:numPr>
          <w:ilvl w:val="0"/>
          <w:numId w:val="4"/>
        </w:numPr>
        <w:rPr>
          <w:b/>
        </w:rPr>
      </w:pPr>
      <w:r>
        <w:t>United States Department of Health and Human Services</w:t>
      </w:r>
      <w:r w:rsidRPr="00106B2B">
        <w:t>: Office of the Assistant Secretary for Planning and Evaluation</w:t>
      </w:r>
      <w:r w:rsidR="0076611E">
        <w:t xml:space="preserve"> </w:t>
      </w:r>
      <w:r w:rsidRPr="00106B2B">
        <w:t>- Poverty Guidelines</w:t>
      </w:r>
      <w:r>
        <w:rPr>
          <w:b/>
        </w:rPr>
        <w:t xml:space="preserve"> </w:t>
      </w:r>
      <w:hyperlink r:id="rId12" w:history="1">
        <w:r w:rsidRPr="006C24DC">
          <w:rPr>
            <w:rStyle w:val="Hyperlink"/>
          </w:rPr>
          <w:t>https://aspe.hhs.gov/poverty-guidelines</w:t>
        </w:r>
      </w:hyperlink>
      <w:r>
        <w:t xml:space="preserve"> </w:t>
      </w:r>
    </w:p>
    <w:p w14:paraId="55F7DED3" w14:textId="77777777" w:rsidR="00106B2B" w:rsidRPr="00106B2B" w:rsidRDefault="00106B2B" w:rsidP="00106B2B">
      <w:pPr>
        <w:pStyle w:val="ListParagraph"/>
        <w:rPr>
          <w:b/>
        </w:rPr>
      </w:pPr>
    </w:p>
    <w:p w14:paraId="37A859E2" w14:textId="7580B4DB" w:rsidR="00106B2B" w:rsidRPr="003E2CA9" w:rsidRDefault="00106B2B" w:rsidP="00150E79">
      <w:pPr>
        <w:pStyle w:val="ListParagraph"/>
        <w:numPr>
          <w:ilvl w:val="0"/>
          <w:numId w:val="4"/>
        </w:numPr>
        <w:rPr>
          <w:b/>
        </w:rPr>
      </w:pPr>
      <w:r>
        <w:t xml:space="preserve">Email Subscriptions for the NHSC Loan Repayment Program: </w:t>
      </w:r>
      <w:hyperlink r:id="rId13" w:history="1">
        <w:r w:rsidRPr="006C24DC">
          <w:rPr>
            <w:rStyle w:val="Hyperlink"/>
          </w:rPr>
          <w:t>https://public.govdelivery.com/accounts/USHHSHRSA/subscriber/new?topic_id=USHHSHRSA_68</w:t>
        </w:r>
      </w:hyperlink>
      <w:r>
        <w:t xml:space="preserve"> </w:t>
      </w:r>
    </w:p>
    <w:p w14:paraId="5B3386AC" w14:textId="77777777" w:rsidR="003E2CA9" w:rsidRPr="003E2CA9" w:rsidRDefault="003E2CA9" w:rsidP="003E2CA9">
      <w:pPr>
        <w:pStyle w:val="ListParagraph"/>
        <w:rPr>
          <w:b/>
        </w:rPr>
      </w:pPr>
    </w:p>
    <w:p w14:paraId="65A7389B" w14:textId="5A955210" w:rsidR="003E2CA9" w:rsidRPr="003E2CA9" w:rsidRDefault="003E2CA9" w:rsidP="00150E79">
      <w:pPr>
        <w:pStyle w:val="ListParagraph"/>
        <w:numPr>
          <w:ilvl w:val="0"/>
          <w:numId w:val="4"/>
        </w:numPr>
      </w:pPr>
      <w:r w:rsidRPr="003E2CA9">
        <w:t xml:space="preserve">Behavioral Health Workforce Portal for Existing NHSC Sites: </w:t>
      </w:r>
      <w:bookmarkStart w:id="0" w:name="_GoBack"/>
      <w:bookmarkEnd w:id="0"/>
      <w:r w:rsidRPr="003E2CA9">
        <w:fldChar w:fldCharType="begin"/>
      </w:r>
      <w:r w:rsidRPr="003E2CA9">
        <w:instrText xml:space="preserve"> HYPERLINK "</w:instrText>
      </w:r>
      <w:r w:rsidRPr="003E2CA9">
        <w:instrText>https://programportal.hrsa.gov/extranet/landing.seam</w:instrText>
      </w:r>
      <w:r w:rsidRPr="003E2CA9">
        <w:instrText xml:space="preserve">" </w:instrText>
      </w:r>
      <w:r w:rsidRPr="003E2CA9">
        <w:fldChar w:fldCharType="separate"/>
      </w:r>
      <w:r w:rsidRPr="003E2CA9">
        <w:rPr>
          <w:rStyle w:val="Hyperlink"/>
        </w:rPr>
        <w:t>https://programportal.hrsa.gov/extranet/landing.</w:t>
      </w:r>
      <w:r w:rsidRPr="003E2CA9">
        <w:rPr>
          <w:rStyle w:val="Hyperlink"/>
        </w:rPr>
        <w:t>seam</w:t>
      </w:r>
      <w:r w:rsidRPr="003E2CA9">
        <w:fldChar w:fldCharType="end"/>
      </w:r>
      <w:r w:rsidRPr="003E2CA9">
        <w:t xml:space="preserve"> </w:t>
      </w:r>
    </w:p>
    <w:p w14:paraId="2F0D6B67" w14:textId="77777777" w:rsidR="008D58EA" w:rsidRPr="00B73C30" w:rsidRDefault="008D58EA" w:rsidP="008D58EA">
      <w:pPr>
        <w:ind w:left="1080"/>
        <w:rPr>
          <w:b/>
          <w:bCs/>
        </w:rPr>
      </w:pPr>
    </w:p>
    <w:p w14:paraId="30DE1CB8" w14:textId="77777777" w:rsidR="008D58EA" w:rsidRPr="00B73C30" w:rsidRDefault="008D58EA" w:rsidP="008D58EA">
      <w:pPr>
        <w:rPr>
          <w:rFonts w:cs="Arial"/>
        </w:rPr>
      </w:pPr>
    </w:p>
    <w:p w14:paraId="54009190" w14:textId="2944EA37" w:rsidR="007F16DE" w:rsidRDefault="007F16DE"/>
    <w:p w14:paraId="53D9FA0D" w14:textId="6C5A95CB" w:rsidR="00D45A20" w:rsidRPr="00D45A20" w:rsidRDefault="00D45A20" w:rsidP="00D45A20"/>
    <w:p w14:paraId="6A317B1D" w14:textId="074CF6CF" w:rsidR="00D45A20" w:rsidRPr="00D45A20" w:rsidRDefault="00D45A20" w:rsidP="00D45A20"/>
    <w:p w14:paraId="2EA50C90" w14:textId="0CDFADFB" w:rsidR="00D45A20" w:rsidRPr="00D45A20" w:rsidRDefault="00D45A20" w:rsidP="00D45A20"/>
    <w:p w14:paraId="11CB87C3" w14:textId="70178ABD" w:rsidR="00D45A20" w:rsidRPr="00D45A20" w:rsidRDefault="00BF36DD" w:rsidP="00D45A20">
      <w:pPr>
        <w:tabs>
          <w:tab w:val="left" w:pos="1485"/>
        </w:tabs>
      </w:pPr>
      <w:r>
        <w:t xml:space="preserve"> </w:t>
      </w:r>
    </w:p>
    <w:sectPr w:rsidR="00D45A20" w:rsidRPr="00D45A20" w:rsidSect="007F30CB">
      <w:footerReference w:type="default" r:id="rId14"/>
      <w:headerReference w:type="first" r:id="rId15"/>
      <w:footerReference w:type="first" r:id="rId16"/>
      <w:pgSz w:w="12240" w:h="15840"/>
      <w:pgMar w:top="20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FEE7" w14:textId="77777777" w:rsidR="00CB3C1E" w:rsidRDefault="00CB3C1E">
      <w:r>
        <w:separator/>
      </w:r>
    </w:p>
  </w:endnote>
  <w:endnote w:type="continuationSeparator" w:id="0">
    <w:p w14:paraId="70C98910" w14:textId="77777777" w:rsidR="00CB3C1E" w:rsidRDefault="00CB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86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9901F" w14:textId="3F026230" w:rsidR="006815D5" w:rsidRDefault="00681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52E81" w14:textId="77777777" w:rsidR="006815D5" w:rsidRDefault="00681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10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8E2FD" w14:textId="6B0DB2D7" w:rsidR="006815D5" w:rsidRDefault="00681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FF723" w14:textId="77777777" w:rsidR="006815D5" w:rsidRDefault="00681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2F88" w14:textId="77777777" w:rsidR="00CB3C1E" w:rsidRDefault="00CB3C1E">
      <w:r>
        <w:separator/>
      </w:r>
    </w:p>
  </w:footnote>
  <w:footnote w:type="continuationSeparator" w:id="0">
    <w:p w14:paraId="44642BC1" w14:textId="77777777" w:rsidR="00CB3C1E" w:rsidRDefault="00CB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C8E8" w14:textId="77777777" w:rsidR="007F30CB" w:rsidRDefault="00137A6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97D2CBF" wp14:editId="622A7C58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7168515" cy="9048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5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2E53"/>
    <w:multiLevelType w:val="hybridMultilevel"/>
    <w:tmpl w:val="13F03440"/>
    <w:lvl w:ilvl="0" w:tplc="252A3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D51"/>
    <w:multiLevelType w:val="hybridMultilevel"/>
    <w:tmpl w:val="027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1C15"/>
    <w:multiLevelType w:val="hybridMultilevel"/>
    <w:tmpl w:val="CA3ABC30"/>
    <w:lvl w:ilvl="0" w:tplc="EA2E6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490A"/>
    <w:multiLevelType w:val="hybridMultilevel"/>
    <w:tmpl w:val="AD9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1E"/>
    <w:rsid w:val="00086A03"/>
    <w:rsid w:val="00106B2B"/>
    <w:rsid w:val="00137A6C"/>
    <w:rsid w:val="00150E79"/>
    <w:rsid w:val="001F7061"/>
    <w:rsid w:val="00207F54"/>
    <w:rsid w:val="00267626"/>
    <w:rsid w:val="002C39DA"/>
    <w:rsid w:val="003E2CA9"/>
    <w:rsid w:val="004C31AA"/>
    <w:rsid w:val="004D71B5"/>
    <w:rsid w:val="00536EBF"/>
    <w:rsid w:val="006815D5"/>
    <w:rsid w:val="006A0BFA"/>
    <w:rsid w:val="0076611E"/>
    <w:rsid w:val="007F16DE"/>
    <w:rsid w:val="008370BC"/>
    <w:rsid w:val="00855515"/>
    <w:rsid w:val="0087086D"/>
    <w:rsid w:val="008D58EA"/>
    <w:rsid w:val="009B2C49"/>
    <w:rsid w:val="009C56B5"/>
    <w:rsid w:val="00A73E90"/>
    <w:rsid w:val="00B245C0"/>
    <w:rsid w:val="00BB02B5"/>
    <w:rsid w:val="00BD654C"/>
    <w:rsid w:val="00BF36DD"/>
    <w:rsid w:val="00C47635"/>
    <w:rsid w:val="00CB3C1E"/>
    <w:rsid w:val="00D26F77"/>
    <w:rsid w:val="00D45A20"/>
    <w:rsid w:val="00DF5AC1"/>
    <w:rsid w:val="00E15C1F"/>
    <w:rsid w:val="00E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B507"/>
  <w15:chartTrackingRefBased/>
  <w15:docId w15:val="{C9FA3141-7FC5-43AE-9BCF-0316B6E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8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58EA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smallCaps/>
      <w:color w:val="003366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5D5"/>
    <w:pPr>
      <w:keepNext/>
      <w:keepLines/>
      <w:spacing w:before="40" w:after="120"/>
      <w:jc w:val="center"/>
      <w:outlineLvl w:val="1"/>
    </w:pPr>
    <w:rPr>
      <w:rFonts w:asciiTheme="majorHAnsi" w:eastAsiaTheme="majorEastAsia" w:hAnsiTheme="majorHAnsi" w:cstheme="majorBidi"/>
      <w:b/>
      <w:color w:val="14669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58EA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D58EA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D58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F4C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1B5"/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D58E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D58E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8D58E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58EA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D58EA"/>
    <w:pPr>
      <w:ind w:left="720"/>
      <w:contextualSpacing/>
    </w:pPr>
  </w:style>
  <w:style w:type="paragraph" w:customStyle="1" w:styleId="L1DSIAdolescent">
    <w:name w:val="L1_DSI Adolescent"/>
    <w:basedOn w:val="Heading2"/>
    <w:autoRedefine/>
    <w:rsid w:val="008D58EA"/>
    <w:pPr>
      <w:spacing w:before="0"/>
      <w:ind w:left="360"/>
    </w:pPr>
    <w:rPr>
      <w:rFonts w:asciiTheme="minorHAnsi" w:hAnsiTheme="minorHAnsi" w:cs="Arial"/>
      <w:b w:val="0"/>
      <w:smallCaps/>
      <w:color w:val="186B97"/>
    </w:rPr>
  </w:style>
  <w:style w:type="paragraph" w:customStyle="1" w:styleId="L2DSIAdolescent">
    <w:name w:val="L2_DSI Adolescent"/>
    <w:basedOn w:val="Heading3"/>
    <w:rsid w:val="008D58EA"/>
    <w:pPr>
      <w:spacing w:before="0"/>
      <w:ind w:left="360"/>
      <w:outlineLvl w:val="0"/>
    </w:pPr>
    <w:rPr>
      <w:rFonts w:asciiTheme="minorHAnsi" w:hAnsiTheme="minorHAnsi" w:cs="Arial"/>
      <w:b w:val="0"/>
      <w:color w:val="8EBBCE"/>
      <w:sz w:val="22"/>
    </w:rPr>
  </w:style>
  <w:style w:type="paragraph" w:customStyle="1" w:styleId="Style1">
    <w:name w:val="Style1"/>
    <w:basedOn w:val="Normal"/>
    <w:autoRedefine/>
    <w:rsid w:val="008D58EA"/>
    <w:pPr>
      <w:keepNext/>
      <w:keepLines/>
      <w:spacing w:before="40" w:after="120"/>
      <w:ind w:left="360"/>
      <w:outlineLvl w:val="3"/>
    </w:pPr>
    <w:rPr>
      <w:rFonts w:eastAsiaTheme="majorEastAsia" w:cs="Arial"/>
      <w:b/>
      <w:i/>
      <w:iCs/>
      <w:szCs w:val="24"/>
    </w:rPr>
  </w:style>
  <w:style w:type="paragraph" w:customStyle="1" w:styleId="L4DSIAdolescent">
    <w:name w:val="L4_DSI Adolescent"/>
    <w:basedOn w:val="Heading5"/>
    <w:autoRedefine/>
    <w:rsid w:val="008D58EA"/>
    <w:pPr>
      <w:spacing w:before="0"/>
      <w:ind w:left="360"/>
    </w:pPr>
    <w:rPr>
      <w:rFonts w:asciiTheme="minorHAnsi" w:hAnsiTheme="minorHAnsi" w:cs="Arial"/>
      <w:i/>
      <w:color w:val="auto"/>
      <w:szCs w:val="24"/>
    </w:rPr>
  </w:style>
  <w:style w:type="table" w:customStyle="1" w:styleId="TableRCORP-TA">
    <w:name w:val="Table_RCORP-TA"/>
    <w:basedOn w:val="TableNormal"/>
    <w:uiPriority w:val="99"/>
    <w:rsid w:val="008D58EA"/>
    <w:rPr>
      <w:rFonts w:eastAsia="Times New Roman" w:cs="Times New Roman"/>
      <w:szCs w:val="20"/>
    </w:rPr>
    <w:tblPr>
      <w:tblStyleRowBandSize w:val="1"/>
      <w:tblBorders>
        <w:top w:val="single" w:sz="6" w:space="0" w:color="146698" w:themeColor="accent1"/>
        <w:left w:val="single" w:sz="6" w:space="0" w:color="146698" w:themeColor="accent1"/>
        <w:bottom w:val="single" w:sz="6" w:space="0" w:color="146698" w:themeColor="accent1"/>
        <w:right w:val="single" w:sz="6" w:space="0" w:color="146698" w:themeColor="accent1"/>
        <w:insideH w:val="single" w:sz="6" w:space="0" w:color="146698" w:themeColor="accent1"/>
        <w:insideV w:val="single" w:sz="6" w:space="0" w:color="146698" w:themeColor="accent1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86B97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NewFooter">
    <w:name w:val="New Footer"/>
    <w:basedOn w:val="Footer"/>
    <w:link w:val="NewFooterChar"/>
    <w:qFormat/>
    <w:rsid w:val="008D58EA"/>
    <w:pPr>
      <w:pBdr>
        <w:top w:val="single" w:sz="12" w:space="1" w:color="31859C"/>
      </w:pBdr>
      <w:tabs>
        <w:tab w:val="clear" w:pos="4680"/>
        <w:tab w:val="clear" w:pos="9360"/>
        <w:tab w:val="center" w:pos="4320"/>
        <w:tab w:val="right" w:pos="8550"/>
        <w:tab w:val="right" w:pos="8640"/>
        <w:tab w:val="left" w:pos="9180"/>
      </w:tabs>
    </w:pPr>
    <w:rPr>
      <w:i/>
      <w:noProof/>
      <w:color w:val="000000"/>
      <w:kern w:val="28"/>
    </w:rPr>
  </w:style>
  <w:style w:type="character" w:customStyle="1" w:styleId="NewFooterChar">
    <w:name w:val="New Footer Char"/>
    <w:basedOn w:val="FooterChar"/>
    <w:link w:val="NewFooter"/>
    <w:rsid w:val="008D58EA"/>
    <w:rPr>
      <w:rFonts w:eastAsia="Times New Roman" w:cs="Times New Roman"/>
      <w:i/>
      <w:noProof/>
      <w:color w:val="000000"/>
      <w:kern w:val="28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8D58EA"/>
    <w:pPr>
      <w:spacing w:after="240"/>
      <w:contextualSpacing/>
      <w:jc w:val="center"/>
    </w:pPr>
    <w:rPr>
      <w:rFonts w:ascii="Century Gothic" w:eastAsiaTheme="majorEastAsia" w:hAnsi="Century Gothic" w:cstheme="majorBidi"/>
      <w:b/>
      <w:color w:val="961B1E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D58EA"/>
    <w:rPr>
      <w:rFonts w:ascii="Century Gothic" w:eastAsiaTheme="majorEastAsia" w:hAnsi="Century Gothic" w:cstheme="majorBidi"/>
      <w:b/>
      <w:color w:val="961B1E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qFormat/>
    <w:rsid w:val="008D58EA"/>
    <w:pPr>
      <w:numPr>
        <w:ilvl w:val="1"/>
      </w:numPr>
      <w:spacing w:after="120"/>
    </w:pPr>
    <w:rPr>
      <w:rFonts w:ascii="Century Gothic" w:eastAsiaTheme="minorEastAsia" w:hAnsi="Century Gothic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D58EA"/>
    <w:rPr>
      <w:rFonts w:ascii="Century Gothic" w:eastAsiaTheme="minorEastAsia" w:hAnsi="Century Gothic"/>
      <w:color w:val="5A5A5A" w:themeColor="text1" w:themeTint="A5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5D5"/>
    <w:rPr>
      <w:rFonts w:asciiTheme="majorHAnsi" w:eastAsiaTheme="majorEastAsia" w:hAnsiTheme="majorHAnsi" w:cstheme="majorBidi"/>
      <w:b/>
      <w:color w:val="14669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8E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8EA"/>
    <w:rPr>
      <w:rFonts w:asciiTheme="majorHAnsi" w:eastAsiaTheme="majorEastAsia" w:hAnsiTheme="majorHAnsi" w:cstheme="majorBidi"/>
      <w:color w:val="0F4C7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D58EA"/>
    <w:rPr>
      <w:rFonts w:asciiTheme="majorHAnsi" w:eastAsiaTheme="majorEastAsia" w:hAnsiTheme="majorHAnsi" w:cstheme="majorBidi"/>
      <w:b/>
      <w:smallCaps/>
      <w:color w:val="003366" w:themeColor="text2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58EA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58EA"/>
    <w:rPr>
      <w:i/>
      <w:iCs/>
      <w:color w:val="14669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8EA"/>
    <w:pPr>
      <w:pBdr>
        <w:top w:val="single" w:sz="4" w:space="10" w:color="146698" w:themeColor="accent1"/>
        <w:bottom w:val="single" w:sz="4" w:space="10" w:color="146698" w:themeColor="accent1"/>
      </w:pBdr>
      <w:spacing w:before="360" w:after="360"/>
      <w:ind w:left="864" w:right="864"/>
      <w:jc w:val="center"/>
    </w:pPr>
    <w:rPr>
      <w:i/>
      <w:iCs/>
      <w:color w:val="14669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8EA"/>
    <w:rPr>
      <w:i/>
      <w:iCs/>
      <w:color w:val="146698" w:themeColor="accent1"/>
    </w:rPr>
  </w:style>
  <w:style w:type="character" w:styleId="IntenseReference">
    <w:name w:val="Intense Reference"/>
    <w:basedOn w:val="DefaultParagraphFont"/>
    <w:uiPriority w:val="32"/>
    <w:qFormat/>
    <w:rsid w:val="008D58EA"/>
    <w:rPr>
      <w:b/>
      <w:bCs/>
      <w:smallCaps/>
      <w:color w:val="961B1E" w:themeColor="accent2"/>
      <w:spacing w:val="5"/>
    </w:rPr>
  </w:style>
  <w:style w:type="character" w:styleId="Hyperlink">
    <w:name w:val="Hyperlink"/>
    <w:basedOn w:val="DefaultParagraphFont"/>
    <w:uiPriority w:val="99"/>
    <w:unhideWhenUsed/>
    <w:rsid w:val="001F70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061"/>
    <w:rPr>
      <w:color w:val="9D3B9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86D"/>
    <w:rPr>
      <w:color w:val="605E5C"/>
      <w:shd w:val="clear" w:color="auto" w:fill="E1DFDD"/>
    </w:rPr>
  </w:style>
  <w:style w:type="paragraph" w:customStyle="1" w:styleId="Default">
    <w:name w:val="Default"/>
    <w:rsid w:val="00150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c.hrsa.gov" TargetMode="External"/><Relationship Id="rId13" Type="http://schemas.openxmlformats.org/officeDocument/2006/relationships/hyperlink" Target="https://public.govdelivery.com/accounts/USHHSHRSA/subscriber/new?topic_id=USHHSHRSA_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pe.hhs.gov/poverty-guidelin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hsc.hrsa.gov/nhsc-sites/contacts/regional-offices-state-contact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hsc.hrsa.gov/downloads/nhsc-sites/nhsc-site-agre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or.hrsa.gov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RSA%20Rural%20Opioid\Administration\Templates\Microsoft%20Office%20Master%20Templates\HRSA%20Rural%20Opioid%20Template.dotm" TargetMode="External"/></Relationships>
</file>

<file path=word/theme/theme1.xml><?xml version="1.0" encoding="utf-8"?>
<a:theme xmlns:a="http://schemas.openxmlformats.org/drawingml/2006/main" name="Office Theme">
  <a:themeElements>
    <a:clrScheme name="HRSA Rural Opioid TA">
      <a:dk1>
        <a:sysClr val="windowText" lastClr="000000"/>
      </a:dk1>
      <a:lt1>
        <a:sysClr val="window" lastClr="FFFFFF"/>
      </a:lt1>
      <a:dk2>
        <a:srgbClr val="003366"/>
      </a:dk2>
      <a:lt2>
        <a:srgbClr val="DEDFE0"/>
      </a:lt2>
      <a:accent1>
        <a:srgbClr val="146698"/>
      </a:accent1>
      <a:accent2>
        <a:srgbClr val="961B1E"/>
      </a:accent2>
      <a:accent3>
        <a:srgbClr val="58585A"/>
      </a:accent3>
      <a:accent4>
        <a:srgbClr val="AD7913"/>
      </a:accent4>
      <a:accent5>
        <a:srgbClr val="C2BAB2"/>
      </a:accent5>
      <a:accent6>
        <a:srgbClr val="E2C3C5"/>
      </a:accent6>
      <a:hlink>
        <a:srgbClr val="0066CC"/>
      </a:hlink>
      <a:folHlink>
        <a:srgbClr val="9D3B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22E4-611E-4DCC-9252-065211D8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HRSA Rural Opioid Template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Yanika Lewis</dc:creator>
  <cp:keywords/>
  <dc:description/>
  <cp:lastModifiedBy>Yanika Lewis</cp:lastModifiedBy>
  <cp:revision>6</cp:revision>
  <dcterms:created xsi:type="dcterms:W3CDTF">2019-03-19T12:27:00Z</dcterms:created>
  <dcterms:modified xsi:type="dcterms:W3CDTF">2019-03-21T17:56:00Z</dcterms:modified>
</cp:coreProperties>
</file>